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4E7" w:rsidRPr="001524E7" w:rsidRDefault="001524E7" w:rsidP="001524E7">
      <w:pPr>
        <w:pStyle w:val="1"/>
        <w:spacing w:line="400" w:lineRule="exact"/>
        <w:jc w:val="center"/>
        <w:rPr>
          <w:rFonts w:ascii="標楷體" w:eastAsia="標楷體" w:hAnsi="標楷體"/>
          <w:color w:val="000000"/>
          <w:sz w:val="40"/>
          <w:szCs w:val="36"/>
          <w:u w:val="single"/>
        </w:rPr>
      </w:pPr>
      <w:bookmarkStart w:id="0" w:name="_Toc301948922"/>
      <w:bookmarkStart w:id="1" w:name="_Toc328751201"/>
      <w:bookmarkStart w:id="2" w:name="_Toc301948931"/>
      <w:bookmarkStart w:id="3" w:name="_Toc328751210"/>
      <w:r w:rsidRPr="00F54AFC">
        <w:rPr>
          <w:rFonts w:ascii="標楷體" w:eastAsia="標楷體" w:hAnsi="標楷體" w:hint="eastAsia"/>
          <w:color w:val="000000"/>
          <w:sz w:val="40"/>
          <w:szCs w:val="36"/>
          <w:u w:val="single"/>
        </w:rPr>
        <w:t>主</w:t>
      </w:r>
      <w:r w:rsidRPr="00F54AFC">
        <w:rPr>
          <w:rFonts w:ascii="標楷體" w:eastAsia="標楷體" w:hAnsi="標楷體"/>
          <w:color w:val="000000"/>
          <w:sz w:val="40"/>
          <w:szCs w:val="36"/>
          <w:u w:val="single"/>
        </w:rPr>
        <w:t>(</w:t>
      </w:r>
      <w:r w:rsidRPr="00F54AFC">
        <w:rPr>
          <w:rFonts w:ascii="標楷體" w:eastAsia="標楷體" w:hAnsi="標楷體" w:hint="eastAsia"/>
          <w:color w:val="000000"/>
          <w:sz w:val="40"/>
          <w:szCs w:val="36"/>
          <w:u w:val="single"/>
        </w:rPr>
        <w:t>副</w:t>
      </w:r>
      <w:r w:rsidRPr="00F54AFC">
        <w:rPr>
          <w:rFonts w:ascii="標楷體" w:eastAsia="標楷體" w:hAnsi="標楷體"/>
          <w:color w:val="000000"/>
          <w:sz w:val="40"/>
          <w:szCs w:val="36"/>
          <w:u w:val="single"/>
        </w:rPr>
        <w:t>)</w:t>
      </w:r>
      <w:r w:rsidRPr="00F54AFC">
        <w:rPr>
          <w:rFonts w:ascii="標楷體" w:eastAsia="標楷體" w:hAnsi="標楷體" w:hint="eastAsia"/>
          <w:color w:val="000000"/>
          <w:sz w:val="40"/>
          <w:szCs w:val="36"/>
          <w:u w:val="single"/>
        </w:rPr>
        <w:t>修科目課程規劃及考試內容</w:t>
      </w:r>
      <w:bookmarkEnd w:id="0"/>
      <w:bookmarkEnd w:id="1"/>
    </w:p>
    <w:p w:rsidR="001524E7" w:rsidRPr="00582DA1" w:rsidRDefault="001524E7" w:rsidP="001524E7">
      <w:pPr>
        <w:pStyle w:val="2"/>
        <w:rPr>
          <w:rFonts w:ascii="標楷體" w:eastAsia="標楷體" w:hAnsi="標楷體"/>
          <w:b/>
          <w:bCs/>
          <w:sz w:val="32"/>
        </w:rPr>
      </w:pPr>
      <w:r w:rsidRPr="00582DA1">
        <w:rPr>
          <w:rFonts w:ascii="標楷體" w:eastAsia="標楷體" w:hAnsi="標楷體" w:hint="eastAsia"/>
          <w:b/>
          <w:bCs/>
          <w:sz w:val="32"/>
        </w:rPr>
        <w:t>九、單簧管</w:t>
      </w:r>
      <w:bookmarkEnd w:id="2"/>
      <w:bookmarkEnd w:id="3"/>
    </w:p>
    <w:tbl>
      <w:tblPr>
        <w:tblW w:w="11057" w:type="dxa"/>
        <w:tblInd w:w="-60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851"/>
        <w:gridCol w:w="5103"/>
        <w:gridCol w:w="5103"/>
      </w:tblGrid>
      <w:tr w:rsidR="001524E7" w:rsidRPr="00A64CDC" w:rsidTr="00485241">
        <w:trPr>
          <w:trHeight w:val="350"/>
        </w:trPr>
        <w:tc>
          <w:tcPr>
            <w:tcW w:w="851" w:type="dxa"/>
            <w:vAlign w:val="center"/>
          </w:tcPr>
          <w:p w:rsidR="00485241" w:rsidRPr="006D3C94" w:rsidRDefault="00485241" w:rsidP="00485241">
            <w:pPr>
              <w:spacing w:line="240" w:lineRule="atLeast"/>
              <w:jc w:val="center"/>
              <w:rPr>
                <w:rFonts w:ascii="標楷體" w:eastAsia="標楷體" w:hAnsi="標楷體"/>
                <w:b/>
                <w:color w:val="000000"/>
              </w:rPr>
            </w:pPr>
            <w:r w:rsidRPr="006D3C94">
              <w:rPr>
                <w:rFonts w:ascii="標楷體" w:eastAsia="標楷體" w:hAnsi="標楷體" w:hint="eastAsia"/>
                <w:b/>
                <w:color w:val="000000"/>
              </w:rPr>
              <w:t>學</w:t>
            </w:r>
            <w:r>
              <w:rPr>
                <w:rFonts w:ascii="標楷體" w:eastAsia="標楷體" w:hAnsi="標楷體"/>
                <w:b/>
                <w:color w:val="000000"/>
              </w:rPr>
              <w:t>\</w:t>
            </w:r>
            <w:r w:rsidRPr="006D3C94">
              <w:rPr>
                <w:rFonts w:ascii="標楷體" w:eastAsia="標楷體" w:hAnsi="標楷體" w:hint="eastAsia"/>
                <w:b/>
                <w:color w:val="000000"/>
              </w:rPr>
              <w:t>區</w:t>
            </w:r>
          </w:p>
          <w:p w:rsidR="001524E7" w:rsidRPr="00A64CDC" w:rsidRDefault="00485241" w:rsidP="00485241">
            <w:pPr>
              <w:jc w:val="center"/>
              <w:rPr>
                <w:rFonts w:ascii="標楷體" w:eastAsia="標楷體" w:hAnsi="標楷體" w:hint="eastAsia"/>
                <w:color w:val="000000"/>
                <w:szCs w:val="24"/>
              </w:rPr>
            </w:pPr>
            <w:r w:rsidRPr="006D3C94">
              <w:rPr>
                <w:rFonts w:ascii="標楷體" w:eastAsia="標楷體" w:hAnsi="標楷體" w:hint="eastAsia"/>
                <w:b/>
                <w:color w:val="000000"/>
              </w:rPr>
              <w:t>年</w:t>
            </w:r>
            <w:r>
              <w:rPr>
                <w:rFonts w:ascii="標楷體" w:eastAsia="標楷體" w:hAnsi="標楷體"/>
                <w:b/>
                <w:color w:val="000000"/>
              </w:rPr>
              <w:t>\</w:t>
            </w:r>
            <w:r w:rsidRPr="006D3C94">
              <w:rPr>
                <w:rFonts w:ascii="標楷體" w:eastAsia="標楷體" w:hAnsi="標楷體" w:hint="eastAsia"/>
                <w:b/>
                <w:color w:val="000000"/>
              </w:rPr>
              <w:t>分</w:t>
            </w:r>
          </w:p>
        </w:tc>
        <w:tc>
          <w:tcPr>
            <w:tcW w:w="5103" w:type="dxa"/>
            <w:vAlign w:val="center"/>
          </w:tcPr>
          <w:p w:rsidR="001524E7" w:rsidRPr="00A64CDC" w:rsidRDefault="001524E7" w:rsidP="00395A22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A64CDC">
              <w:rPr>
                <w:rFonts w:ascii="標楷體" w:eastAsia="標楷體" w:hAnsi="標楷體" w:hint="eastAsia"/>
                <w:color w:val="000000"/>
                <w:szCs w:val="24"/>
              </w:rPr>
              <w:t>上學期</w:t>
            </w:r>
          </w:p>
        </w:tc>
        <w:tc>
          <w:tcPr>
            <w:tcW w:w="5103" w:type="dxa"/>
            <w:vAlign w:val="center"/>
          </w:tcPr>
          <w:p w:rsidR="001524E7" w:rsidRPr="00A64CDC" w:rsidRDefault="001524E7" w:rsidP="00395A22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A64CDC">
              <w:rPr>
                <w:rFonts w:ascii="標楷體" w:eastAsia="標楷體" w:hAnsi="標楷體" w:hint="eastAsia"/>
                <w:color w:val="000000"/>
                <w:szCs w:val="24"/>
              </w:rPr>
              <w:t>下學期</w:t>
            </w:r>
          </w:p>
        </w:tc>
      </w:tr>
      <w:tr w:rsidR="001524E7" w:rsidRPr="00A64CDC" w:rsidTr="00485241">
        <w:trPr>
          <w:trHeight w:val="1937"/>
        </w:trPr>
        <w:tc>
          <w:tcPr>
            <w:tcW w:w="851" w:type="dxa"/>
            <w:vAlign w:val="center"/>
          </w:tcPr>
          <w:p w:rsidR="001524E7" w:rsidRPr="00A64CDC" w:rsidRDefault="001524E7" w:rsidP="00395A2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A64CDC">
              <w:rPr>
                <w:rFonts w:ascii="標楷體" w:eastAsia="標楷體" w:hAnsi="標楷體" w:hint="eastAsia"/>
                <w:color w:val="000000"/>
                <w:szCs w:val="24"/>
              </w:rPr>
              <w:t>第</w:t>
            </w:r>
          </w:p>
          <w:p w:rsidR="001524E7" w:rsidRPr="00A64CDC" w:rsidRDefault="001524E7" w:rsidP="00395A2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A64CDC">
              <w:rPr>
                <w:rFonts w:ascii="標楷體" w:eastAsia="標楷體" w:hAnsi="標楷體" w:hint="eastAsia"/>
                <w:color w:val="000000"/>
                <w:szCs w:val="24"/>
              </w:rPr>
              <w:t>一</w:t>
            </w:r>
          </w:p>
          <w:p w:rsidR="001524E7" w:rsidRPr="00A64CDC" w:rsidRDefault="001524E7" w:rsidP="00395A2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A64CDC">
              <w:rPr>
                <w:rFonts w:ascii="標楷體" w:eastAsia="標楷體" w:hAnsi="標楷體" w:hint="eastAsia"/>
                <w:color w:val="000000"/>
                <w:szCs w:val="24"/>
              </w:rPr>
              <w:t>學</w:t>
            </w:r>
          </w:p>
          <w:p w:rsidR="001524E7" w:rsidRPr="00A64CDC" w:rsidRDefault="001524E7" w:rsidP="00395A2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A64CDC">
              <w:rPr>
                <w:rFonts w:ascii="標楷體" w:eastAsia="標楷體" w:hAnsi="標楷體" w:hint="eastAsia"/>
                <w:color w:val="000000"/>
                <w:szCs w:val="24"/>
              </w:rPr>
              <w:t>年</w:t>
            </w:r>
          </w:p>
        </w:tc>
        <w:tc>
          <w:tcPr>
            <w:tcW w:w="5103" w:type="dxa"/>
          </w:tcPr>
          <w:p w:rsidR="00BE5FE7" w:rsidRPr="00BE5FE7" w:rsidRDefault="00BE5FE7" w:rsidP="00BE5FE7">
            <w:pPr>
              <w:widowControl/>
              <w:spacing w:line="28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BE5FE7">
              <w:rPr>
                <w:rFonts w:ascii="標楷體" w:eastAsia="標楷體" w:hAnsi="標楷體"/>
                <w:color w:val="000000"/>
                <w:szCs w:val="24"/>
              </w:rPr>
              <w:t>主修：</w:t>
            </w:r>
          </w:p>
          <w:p w:rsidR="00BE5FE7" w:rsidRPr="00BE5FE7" w:rsidRDefault="00BE5FE7" w:rsidP="00BE5FE7">
            <w:pPr>
              <w:widowControl/>
              <w:spacing w:line="40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BE5FE7">
              <w:rPr>
                <w:rFonts w:ascii="標楷體" w:eastAsia="標楷體" w:hAnsi="標楷體"/>
                <w:color w:val="000000"/>
                <w:szCs w:val="24"/>
              </w:rPr>
              <w:t>1.音階：24大小調</w:t>
            </w:r>
            <w:r w:rsidRPr="00BE5FE7">
              <w:rPr>
                <w:rFonts w:ascii="標楷體" w:eastAsia="標楷體" w:hAnsi="標楷體" w:hint="eastAsia"/>
                <w:color w:val="000000"/>
                <w:szCs w:val="24"/>
              </w:rPr>
              <w:t>、</w:t>
            </w:r>
            <w:proofErr w:type="gramStart"/>
            <w:r w:rsidRPr="00BE5FE7">
              <w:rPr>
                <w:rFonts w:ascii="標楷體" w:eastAsia="標楷體" w:hAnsi="標楷體" w:hint="eastAsia"/>
                <w:color w:val="000000"/>
                <w:szCs w:val="24"/>
              </w:rPr>
              <w:t>琶</w:t>
            </w:r>
            <w:proofErr w:type="gramEnd"/>
            <w:r w:rsidRPr="00BE5FE7">
              <w:rPr>
                <w:rFonts w:ascii="標楷體" w:eastAsia="標楷體" w:hAnsi="標楷體" w:hint="eastAsia"/>
                <w:color w:val="000000"/>
                <w:szCs w:val="24"/>
              </w:rPr>
              <w:t>音（至少兩個八度）</w:t>
            </w:r>
          </w:p>
          <w:p w:rsidR="00BE5FE7" w:rsidRPr="00BE5FE7" w:rsidRDefault="00BE5FE7" w:rsidP="00BE5FE7">
            <w:pPr>
              <w:widowControl/>
              <w:spacing w:line="28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BE5FE7">
              <w:rPr>
                <w:rFonts w:ascii="標楷體" w:eastAsia="標楷體" w:hAnsi="標楷體" w:hint="eastAsia"/>
                <w:color w:val="000000"/>
                <w:szCs w:val="24"/>
              </w:rPr>
              <w:t>  圓滑與</w:t>
            </w:r>
            <w:proofErr w:type="gramStart"/>
            <w:r w:rsidRPr="00BE5FE7">
              <w:rPr>
                <w:rFonts w:ascii="標楷體" w:eastAsia="標楷體" w:hAnsi="標楷體" w:hint="eastAsia"/>
                <w:color w:val="000000"/>
                <w:szCs w:val="24"/>
              </w:rPr>
              <w:t>斷奏上</w:t>
            </w:r>
            <w:proofErr w:type="gramEnd"/>
            <w:r w:rsidRPr="00BE5FE7">
              <w:rPr>
                <w:rFonts w:ascii="標楷體" w:eastAsia="標楷體" w:hAnsi="標楷體" w:hint="eastAsia"/>
                <w:color w:val="000000"/>
                <w:szCs w:val="24"/>
              </w:rPr>
              <w:t>、下行各一次。</w:t>
            </w:r>
          </w:p>
          <w:p w:rsidR="00BE5FE7" w:rsidRPr="00BE5FE7" w:rsidRDefault="00BE5FE7" w:rsidP="00921EB4">
            <w:pPr>
              <w:widowControl/>
              <w:spacing w:line="280" w:lineRule="atLeast"/>
              <w:ind w:left="240" w:hangingChars="100" w:hanging="240"/>
              <w:rPr>
                <w:rFonts w:ascii="標楷體" w:eastAsia="標楷體" w:hAnsi="標楷體"/>
                <w:color w:val="000000"/>
                <w:szCs w:val="24"/>
              </w:rPr>
            </w:pPr>
            <w:r w:rsidRPr="00BE5FE7">
              <w:rPr>
                <w:rFonts w:ascii="標楷體" w:eastAsia="標楷體" w:hAnsi="標楷體"/>
                <w:color w:val="000000"/>
                <w:szCs w:val="24"/>
              </w:rPr>
              <w:t>2.</w:t>
            </w:r>
            <w:r w:rsidRPr="00485241">
              <w:rPr>
                <w:rFonts w:ascii="標楷體" w:eastAsia="標楷體" w:hAnsi="標楷體" w:hint="eastAsia"/>
                <w:color w:val="FF0000"/>
                <w:szCs w:val="24"/>
              </w:rPr>
              <w:t>練習</w:t>
            </w:r>
            <w:r w:rsidRPr="00485241">
              <w:rPr>
                <w:rFonts w:ascii="標楷體" w:eastAsia="標楷體" w:hAnsi="標楷體"/>
                <w:color w:val="FF0000"/>
                <w:szCs w:val="24"/>
              </w:rPr>
              <w:t>曲：</w:t>
            </w:r>
            <w:r w:rsidRPr="00485241">
              <w:rPr>
                <w:rFonts w:ascii="標楷體" w:eastAsia="標楷體" w:hAnsi="標楷體" w:hint="eastAsia"/>
                <w:color w:val="FF0000"/>
                <w:szCs w:val="24"/>
              </w:rPr>
              <w:t>3首練習曲於考試抽</w:t>
            </w:r>
            <w:r w:rsidRPr="00485241">
              <w:rPr>
                <w:rFonts w:ascii="標楷體" w:eastAsia="標楷體" w:hAnsi="標楷體"/>
                <w:color w:val="FF0000"/>
                <w:szCs w:val="24"/>
              </w:rPr>
              <w:t>1首</w:t>
            </w:r>
            <w:r w:rsidRPr="00485241">
              <w:rPr>
                <w:rFonts w:ascii="標楷體" w:eastAsia="標楷體" w:hAnsi="標楷體" w:hint="eastAsia"/>
                <w:color w:val="FF0000"/>
                <w:szCs w:val="24"/>
              </w:rPr>
              <w:t>。(不需背譜</w:t>
            </w:r>
            <w:r w:rsidRPr="00BE5FE7">
              <w:rPr>
                <w:rFonts w:ascii="標楷體" w:eastAsia="標楷體" w:hAnsi="標楷體" w:hint="eastAsia"/>
                <w:color w:val="000000"/>
                <w:szCs w:val="24"/>
              </w:rPr>
              <w:t>)</w:t>
            </w:r>
          </w:p>
          <w:p w:rsidR="001524E7" w:rsidRPr="00BE5FE7" w:rsidRDefault="00BE5FE7" w:rsidP="00BE5FE7">
            <w:pPr>
              <w:widowControl/>
              <w:spacing w:line="280" w:lineRule="atLeast"/>
              <w:rPr>
                <w:rFonts w:ascii="新細明體" w:hAnsi="新細明體" w:cs="新細明體"/>
                <w:kern w:val="0"/>
                <w:sz w:val="20"/>
              </w:rPr>
            </w:pPr>
            <w:r w:rsidRPr="00BE5FE7">
              <w:rPr>
                <w:rFonts w:ascii="標楷體" w:eastAsia="標楷體" w:hAnsi="標楷體"/>
                <w:color w:val="000000"/>
                <w:szCs w:val="24"/>
              </w:rPr>
              <w:t>3.</w:t>
            </w:r>
            <w:r w:rsidRPr="00485241">
              <w:rPr>
                <w:rFonts w:ascii="標楷體" w:eastAsia="標楷體" w:hAnsi="標楷體"/>
                <w:color w:val="FF0000"/>
                <w:szCs w:val="24"/>
              </w:rPr>
              <w:t>自選曲</w:t>
            </w:r>
            <w:r w:rsidRPr="00BE5FE7">
              <w:rPr>
                <w:rFonts w:ascii="標楷體" w:eastAsia="標楷體" w:hAnsi="標楷體"/>
                <w:color w:val="000000"/>
                <w:szCs w:val="24"/>
              </w:rPr>
              <w:t>：</w:t>
            </w:r>
            <w:r w:rsidRPr="00BE5FE7">
              <w:rPr>
                <w:rFonts w:ascii="標楷體" w:eastAsia="標楷體" w:hAnsi="標楷體" w:hint="eastAsia"/>
                <w:color w:val="000000"/>
                <w:szCs w:val="24"/>
              </w:rPr>
              <w:t>古典樂派作品之一個</w:t>
            </w:r>
            <w:r w:rsidRPr="00485241">
              <w:rPr>
                <w:rFonts w:ascii="標楷體" w:eastAsia="標楷體" w:hAnsi="標楷體" w:hint="eastAsia"/>
                <w:color w:val="FF0000"/>
                <w:szCs w:val="24"/>
              </w:rPr>
              <w:t>快板</w:t>
            </w:r>
            <w:r w:rsidRPr="00BE5FE7">
              <w:rPr>
                <w:rFonts w:ascii="標楷體" w:eastAsia="標楷體" w:hAnsi="標楷體" w:hint="eastAsia"/>
                <w:color w:val="000000"/>
                <w:szCs w:val="24"/>
              </w:rPr>
              <w:t>樂章。</w:t>
            </w:r>
          </w:p>
        </w:tc>
        <w:tc>
          <w:tcPr>
            <w:tcW w:w="5103" w:type="dxa"/>
          </w:tcPr>
          <w:p w:rsidR="00BE5FE7" w:rsidRPr="00BE5FE7" w:rsidRDefault="00BE5FE7" w:rsidP="00BE5FE7">
            <w:pPr>
              <w:widowControl/>
              <w:spacing w:line="28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BE5FE7">
              <w:rPr>
                <w:rFonts w:ascii="標楷體" w:eastAsia="標楷體" w:hAnsi="標楷體"/>
                <w:color w:val="000000"/>
                <w:szCs w:val="24"/>
              </w:rPr>
              <w:t>主修：</w:t>
            </w:r>
          </w:p>
          <w:p w:rsidR="00BE5FE7" w:rsidRPr="00BE5FE7" w:rsidRDefault="00BE5FE7" w:rsidP="00BE5FE7">
            <w:pPr>
              <w:widowControl/>
              <w:spacing w:line="40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BE5FE7">
              <w:rPr>
                <w:rFonts w:ascii="標楷體" w:eastAsia="標楷體" w:hAnsi="標楷體"/>
                <w:color w:val="000000"/>
                <w:szCs w:val="24"/>
              </w:rPr>
              <w:t>1.音階：24大小調</w:t>
            </w:r>
            <w:r w:rsidRPr="00BE5FE7">
              <w:rPr>
                <w:rFonts w:ascii="標楷體" w:eastAsia="標楷體" w:hAnsi="標楷體" w:hint="eastAsia"/>
                <w:color w:val="000000"/>
                <w:szCs w:val="24"/>
              </w:rPr>
              <w:t>、</w:t>
            </w:r>
            <w:proofErr w:type="gramStart"/>
            <w:r w:rsidRPr="00BE5FE7">
              <w:rPr>
                <w:rFonts w:ascii="標楷體" w:eastAsia="標楷體" w:hAnsi="標楷體" w:hint="eastAsia"/>
                <w:color w:val="000000"/>
                <w:szCs w:val="24"/>
              </w:rPr>
              <w:t>琶</w:t>
            </w:r>
            <w:proofErr w:type="gramEnd"/>
            <w:r w:rsidRPr="00BE5FE7">
              <w:rPr>
                <w:rFonts w:ascii="標楷體" w:eastAsia="標楷體" w:hAnsi="標楷體" w:hint="eastAsia"/>
                <w:color w:val="000000"/>
                <w:szCs w:val="24"/>
              </w:rPr>
              <w:t>音（至少兩個八度）</w:t>
            </w:r>
          </w:p>
          <w:p w:rsidR="00BE5FE7" w:rsidRPr="00BE5FE7" w:rsidRDefault="00BE5FE7" w:rsidP="00BE5FE7">
            <w:pPr>
              <w:widowControl/>
              <w:spacing w:line="28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BE5FE7">
              <w:rPr>
                <w:rFonts w:ascii="標楷體" w:eastAsia="標楷體" w:hAnsi="標楷體" w:hint="eastAsia"/>
                <w:color w:val="000000"/>
                <w:szCs w:val="24"/>
              </w:rPr>
              <w:t>  圓滑與</w:t>
            </w:r>
            <w:proofErr w:type="gramStart"/>
            <w:r w:rsidRPr="00BE5FE7">
              <w:rPr>
                <w:rFonts w:ascii="標楷體" w:eastAsia="標楷體" w:hAnsi="標楷體" w:hint="eastAsia"/>
                <w:color w:val="000000"/>
                <w:szCs w:val="24"/>
              </w:rPr>
              <w:t>斷奏上</w:t>
            </w:r>
            <w:proofErr w:type="gramEnd"/>
            <w:r w:rsidRPr="00BE5FE7">
              <w:rPr>
                <w:rFonts w:ascii="標楷體" w:eastAsia="標楷體" w:hAnsi="標楷體" w:hint="eastAsia"/>
                <w:color w:val="000000"/>
                <w:szCs w:val="24"/>
              </w:rPr>
              <w:t>、下行各一次。</w:t>
            </w:r>
          </w:p>
          <w:p w:rsidR="00BE5FE7" w:rsidRPr="00BE5FE7" w:rsidRDefault="00BE5FE7" w:rsidP="00921EB4">
            <w:pPr>
              <w:widowControl/>
              <w:spacing w:line="280" w:lineRule="atLeast"/>
              <w:ind w:left="240" w:hangingChars="100" w:hanging="240"/>
              <w:rPr>
                <w:rFonts w:ascii="標楷體" w:eastAsia="標楷體" w:hAnsi="標楷體"/>
                <w:color w:val="000000"/>
                <w:szCs w:val="24"/>
              </w:rPr>
            </w:pPr>
            <w:r w:rsidRPr="00BE5FE7">
              <w:rPr>
                <w:rFonts w:ascii="標楷體" w:eastAsia="標楷體" w:hAnsi="標楷體"/>
                <w:color w:val="000000"/>
                <w:szCs w:val="24"/>
              </w:rPr>
              <w:t>2.</w:t>
            </w:r>
            <w:r w:rsidRPr="00485241">
              <w:rPr>
                <w:rFonts w:ascii="標楷體" w:eastAsia="標楷體" w:hAnsi="標楷體" w:hint="eastAsia"/>
                <w:color w:val="FF0000"/>
                <w:szCs w:val="24"/>
              </w:rPr>
              <w:t>練習</w:t>
            </w:r>
            <w:r w:rsidRPr="00485241">
              <w:rPr>
                <w:rFonts w:ascii="標楷體" w:eastAsia="標楷體" w:hAnsi="標楷體"/>
                <w:color w:val="FF0000"/>
                <w:szCs w:val="24"/>
              </w:rPr>
              <w:t>曲：</w:t>
            </w:r>
            <w:r w:rsidRPr="00485241">
              <w:rPr>
                <w:rFonts w:ascii="標楷體" w:eastAsia="標楷體" w:hAnsi="標楷體" w:hint="eastAsia"/>
                <w:color w:val="FF0000"/>
                <w:szCs w:val="24"/>
              </w:rPr>
              <w:t>3首練習曲於考試抽</w:t>
            </w:r>
            <w:r w:rsidRPr="00485241">
              <w:rPr>
                <w:rFonts w:ascii="標楷體" w:eastAsia="標楷體" w:hAnsi="標楷體"/>
                <w:color w:val="FF0000"/>
                <w:szCs w:val="24"/>
              </w:rPr>
              <w:t>1首</w:t>
            </w:r>
            <w:r w:rsidRPr="00485241">
              <w:rPr>
                <w:rFonts w:ascii="標楷體" w:eastAsia="標楷體" w:hAnsi="標楷體" w:hint="eastAsia"/>
                <w:color w:val="FF0000"/>
                <w:szCs w:val="24"/>
              </w:rPr>
              <w:t>。(不需背譜)</w:t>
            </w:r>
          </w:p>
          <w:p w:rsidR="001524E7" w:rsidRPr="00A64CDC" w:rsidRDefault="00BE5FE7" w:rsidP="00921EB4">
            <w:pPr>
              <w:widowControl/>
              <w:spacing w:line="28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BE5FE7">
              <w:rPr>
                <w:rFonts w:ascii="標楷體" w:eastAsia="標楷體" w:hAnsi="標楷體"/>
                <w:color w:val="000000"/>
                <w:szCs w:val="24"/>
              </w:rPr>
              <w:t>3.</w:t>
            </w:r>
            <w:r w:rsidRPr="00485241">
              <w:rPr>
                <w:rFonts w:ascii="標楷體" w:eastAsia="標楷體" w:hAnsi="標楷體"/>
                <w:color w:val="FF0000"/>
                <w:szCs w:val="24"/>
              </w:rPr>
              <w:t>自選曲</w:t>
            </w:r>
            <w:r w:rsidRPr="00BE5FE7">
              <w:rPr>
                <w:rFonts w:ascii="標楷體" w:eastAsia="標楷體" w:hAnsi="標楷體"/>
                <w:color w:val="000000"/>
                <w:szCs w:val="24"/>
              </w:rPr>
              <w:t>：</w:t>
            </w:r>
            <w:r w:rsidRPr="00BE5FE7">
              <w:rPr>
                <w:rFonts w:ascii="標楷體" w:eastAsia="標楷體" w:hAnsi="標楷體" w:hint="eastAsia"/>
                <w:color w:val="000000"/>
                <w:szCs w:val="24"/>
              </w:rPr>
              <w:t>古典樂派作品之一個</w:t>
            </w:r>
            <w:r w:rsidRPr="00485241">
              <w:rPr>
                <w:rFonts w:ascii="標楷體" w:eastAsia="標楷體" w:hAnsi="標楷體" w:hint="eastAsia"/>
                <w:color w:val="FF0000"/>
                <w:szCs w:val="24"/>
              </w:rPr>
              <w:t>快板</w:t>
            </w:r>
            <w:r w:rsidRPr="00BE5FE7">
              <w:rPr>
                <w:rFonts w:ascii="標楷體" w:eastAsia="標楷體" w:hAnsi="標楷體" w:hint="eastAsia"/>
                <w:color w:val="000000"/>
                <w:szCs w:val="24"/>
              </w:rPr>
              <w:t>樂章。</w:t>
            </w:r>
          </w:p>
        </w:tc>
      </w:tr>
      <w:tr w:rsidR="001524E7" w:rsidRPr="00A64CDC" w:rsidTr="00485241">
        <w:trPr>
          <w:trHeight w:val="2020"/>
        </w:trPr>
        <w:tc>
          <w:tcPr>
            <w:tcW w:w="851" w:type="dxa"/>
            <w:vAlign w:val="center"/>
          </w:tcPr>
          <w:p w:rsidR="001524E7" w:rsidRPr="00A64CDC" w:rsidRDefault="001524E7" w:rsidP="00395A2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A64CDC">
              <w:rPr>
                <w:rFonts w:ascii="標楷體" w:eastAsia="標楷體" w:hAnsi="標楷體" w:hint="eastAsia"/>
                <w:color w:val="000000"/>
                <w:szCs w:val="24"/>
              </w:rPr>
              <w:t>第</w:t>
            </w:r>
          </w:p>
          <w:p w:rsidR="001524E7" w:rsidRPr="00A64CDC" w:rsidRDefault="001524E7" w:rsidP="00395A2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A64CDC">
              <w:rPr>
                <w:rFonts w:ascii="標楷體" w:eastAsia="標楷體" w:hAnsi="標楷體" w:hint="eastAsia"/>
                <w:color w:val="000000"/>
                <w:szCs w:val="24"/>
              </w:rPr>
              <w:t>二</w:t>
            </w:r>
          </w:p>
          <w:p w:rsidR="001524E7" w:rsidRPr="00A64CDC" w:rsidRDefault="001524E7" w:rsidP="00395A2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A64CDC">
              <w:rPr>
                <w:rFonts w:ascii="標楷體" w:eastAsia="標楷體" w:hAnsi="標楷體" w:hint="eastAsia"/>
                <w:color w:val="000000"/>
                <w:szCs w:val="24"/>
              </w:rPr>
              <w:t>學</w:t>
            </w:r>
          </w:p>
          <w:p w:rsidR="001524E7" w:rsidRPr="00A64CDC" w:rsidRDefault="001524E7" w:rsidP="00395A2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A64CDC">
              <w:rPr>
                <w:rFonts w:ascii="標楷體" w:eastAsia="標楷體" w:hAnsi="標楷體" w:hint="eastAsia"/>
                <w:color w:val="000000"/>
                <w:szCs w:val="24"/>
              </w:rPr>
              <w:t>年</w:t>
            </w:r>
          </w:p>
        </w:tc>
        <w:tc>
          <w:tcPr>
            <w:tcW w:w="5103" w:type="dxa"/>
          </w:tcPr>
          <w:p w:rsidR="00BE5FE7" w:rsidRPr="00BE5FE7" w:rsidRDefault="00BE5FE7" w:rsidP="00BE5FE7">
            <w:pPr>
              <w:widowControl/>
              <w:spacing w:line="280" w:lineRule="atLeast"/>
              <w:ind w:left="960" w:hanging="960"/>
              <w:rPr>
                <w:rFonts w:ascii="標楷體" w:eastAsia="標楷體" w:hAnsi="標楷體"/>
                <w:color w:val="000000"/>
                <w:szCs w:val="24"/>
              </w:rPr>
            </w:pPr>
            <w:r w:rsidRPr="00BE5FE7">
              <w:rPr>
                <w:rFonts w:ascii="標楷體" w:eastAsia="標楷體" w:hAnsi="標楷體"/>
                <w:color w:val="000000"/>
                <w:szCs w:val="24"/>
              </w:rPr>
              <w:t>主修：</w:t>
            </w:r>
          </w:p>
          <w:p w:rsidR="00BE5FE7" w:rsidRPr="00BE5FE7" w:rsidRDefault="00BE5FE7" w:rsidP="00BE5FE7">
            <w:pPr>
              <w:widowControl/>
              <w:spacing w:line="40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BE5FE7">
              <w:rPr>
                <w:rFonts w:ascii="標楷體" w:eastAsia="標楷體" w:hAnsi="標楷體"/>
                <w:color w:val="000000"/>
                <w:szCs w:val="24"/>
              </w:rPr>
              <w:t>1.音階：24大小調</w:t>
            </w:r>
            <w:r w:rsidRPr="00BE5FE7">
              <w:rPr>
                <w:rFonts w:ascii="標楷體" w:eastAsia="標楷體" w:hAnsi="標楷體" w:hint="eastAsia"/>
                <w:color w:val="000000"/>
                <w:szCs w:val="24"/>
              </w:rPr>
              <w:t>、</w:t>
            </w:r>
            <w:proofErr w:type="gramStart"/>
            <w:r w:rsidRPr="00BE5FE7">
              <w:rPr>
                <w:rFonts w:ascii="標楷體" w:eastAsia="標楷體" w:hAnsi="標楷體" w:hint="eastAsia"/>
                <w:color w:val="000000"/>
                <w:szCs w:val="24"/>
              </w:rPr>
              <w:t>琶</w:t>
            </w:r>
            <w:proofErr w:type="gramEnd"/>
            <w:r w:rsidRPr="00BE5FE7">
              <w:rPr>
                <w:rFonts w:ascii="標楷體" w:eastAsia="標楷體" w:hAnsi="標楷體" w:hint="eastAsia"/>
                <w:color w:val="000000"/>
                <w:szCs w:val="24"/>
              </w:rPr>
              <w:t>音（至少兩個八度）</w:t>
            </w:r>
          </w:p>
          <w:p w:rsidR="00BE5FE7" w:rsidRPr="00BE5FE7" w:rsidRDefault="00BE5FE7" w:rsidP="00BE5FE7">
            <w:pPr>
              <w:widowControl/>
              <w:spacing w:line="28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BE5FE7">
              <w:rPr>
                <w:rFonts w:ascii="標楷體" w:eastAsia="標楷體" w:hAnsi="標楷體" w:hint="eastAsia"/>
                <w:color w:val="000000"/>
                <w:szCs w:val="24"/>
              </w:rPr>
              <w:t>  圓滑與</w:t>
            </w:r>
            <w:proofErr w:type="gramStart"/>
            <w:r w:rsidRPr="00BE5FE7">
              <w:rPr>
                <w:rFonts w:ascii="標楷體" w:eastAsia="標楷體" w:hAnsi="標楷體" w:hint="eastAsia"/>
                <w:color w:val="000000"/>
                <w:szCs w:val="24"/>
              </w:rPr>
              <w:t>斷奏上</w:t>
            </w:r>
            <w:proofErr w:type="gramEnd"/>
            <w:r w:rsidRPr="00BE5FE7">
              <w:rPr>
                <w:rFonts w:ascii="標楷體" w:eastAsia="標楷體" w:hAnsi="標楷體" w:hint="eastAsia"/>
                <w:color w:val="000000"/>
                <w:szCs w:val="24"/>
              </w:rPr>
              <w:t>、下行各一次。</w:t>
            </w:r>
          </w:p>
          <w:p w:rsidR="00BE5FE7" w:rsidRPr="00485241" w:rsidRDefault="00BE5FE7" w:rsidP="00BE5FE7">
            <w:pPr>
              <w:widowControl/>
              <w:spacing w:line="280" w:lineRule="atLeast"/>
              <w:rPr>
                <w:rFonts w:ascii="標楷體" w:eastAsia="標楷體" w:hAnsi="標楷體"/>
                <w:color w:val="FF0000"/>
                <w:szCs w:val="24"/>
              </w:rPr>
            </w:pPr>
            <w:r w:rsidRPr="00485241">
              <w:rPr>
                <w:rFonts w:ascii="標楷體" w:eastAsia="標楷體" w:hAnsi="標楷體"/>
                <w:color w:val="FF0000"/>
                <w:szCs w:val="24"/>
              </w:rPr>
              <w:t>2.</w:t>
            </w:r>
            <w:r w:rsidRPr="00485241">
              <w:rPr>
                <w:rFonts w:ascii="標楷體" w:eastAsia="標楷體" w:hAnsi="標楷體" w:hint="eastAsia"/>
                <w:color w:val="FF0000"/>
                <w:szCs w:val="24"/>
              </w:rPr>
              <w:t>練習</w:t>
            </w:r>
            <w:r w:rsidRPr="00485241">
              <w:rPr>
                <w:rFonts w:ascii="標楷體" w:eastAsia="標楷體" w:hAnsi="標楷體"/>
                <w:color w:val="FF0000"/>
                <w:szCs w:val="24"/>
              </w:rPr>
              <w:t>曲：</w:t>
            </w:r>
            <w:r w:rsidRPr="00485241">
              <w:rPr>
                <w:rFonts w:ascii="標楷體" w:eastAsia="標楷體" w:hAnsi="標楷體" w:hint="eastAsia"/>
                <w:color w:val="FF0000"/>
                <w:szCs w:val="24"/>
              </w:rPr>
              <w:t>3首練習曲於考試抽</w:t>
            </w:r>
            <w:r w:rsidRPr="00485241">
              <w:rPr>
                <w:rFonts w:ascii="標楷體" w:eastAsia="標楷體" w:hAnsi="標楷體"/>
                <w:color w:val="FF0000"/>
                <w:szCs w:val="24"/>
              </w:rPr>
              <w:t>1首</w:t>
            </w:r>
            <w:r w:rsidRPr="00485241">
              <w:rPr>
                <w:rFonts w:ascii="標楷體" w:eastAsia="標楷體" w:hAnsi="標楷體" w:hint="eastAsia"/>
                <w:color w:val="FF0000"/>
                <w:szCs w:val="24"/>
              </w:rPr>
              <w:t>。(不需背譜)</w:t>
            </w:r>
          </w:p>
          <w:p w:rsidR="00BE5FE7" w:rsidRPr="00485241" w:rsidRDefault="00BE5FE7" w:rsidP="00BE5FE7">
            <w:pPr>
              <w:widowControl/>
              <w:spacing w:line="280" w:lineRule="atLeast"/>
              <w:ind w:left="960" w:hanging="960"/>
              <w:rPr>
                <w:rFonts w:ascii="標楷體" w:eastAsia="標楷體" w:hAnsi="標楷體"/>
                <w:color w:val="FF0000"/>
                <w:szCs w:val="24"/>
              </w:rPr>
            </w:pPr>
            <w:r w:rsidRPr="00485241">
              <w:rPr>
                <w:rFonts w:ascii="標楷體" w:eastAsia="標楷體" w:hAnsi="標楷體"/>
                <w:color w:val="FF0000"/>
                <w:szCs w:val="24"/>
              </w:rPr>
              <w:t>3.管絃樂團片段：5選1首（須附譜）</w:t>
            </w:r>
          </w:p>
          <w:p w:rsidR="00BE5FE7" w:rsidRPr="00485241" w:rsidRDefault="00BE5FE7" w:rsidP="00BE5FE7">
            <w:pPr>
              <w:widowControl/>
              <w:spacing w:line="280" w:lineRule="atLeast"/>
              <w:rPr>
                <w:rFonts w:ascii="標楷體" w:eastAsia="標楷體" w:hAnsi="標楷體"/>
                <w:color w:val="FF0000"/>
                <w:szCs w:val="24"/>
              </w:rPr>
            </w:pPr>
            <w:r w:rsidRPr="00485241">
              <w:rPr>
                <w:rFonts w:ascii="標楷體" w:eastAsia="標楷體" w:hAnsi="標楷體"/>
                <w:color w:val="FF0000"/>
                <w:szCs w:val="24"/>
              </w:rPr>
              <w:t>4.自選曲：</w:t>
            </w:r>
            <w:r w:rsidRPr="00485241">
              <w:rPr>
                <w:rFonts w:ascii="標楷體" w:eastAsia="標楷體" w:hAnsi="標楷體" w:hint="eastAsia"/>
                <w:color w:val="FF0000"/>
                <w:szCs w:val="24"/>
              </w:rPr>
              <w:t>古典或浪漫樂派之完整作品1</w:t>
            </w:r>
          </w:p>
          <w:p w:rsidR="001524E7" w:rsidRPr="00BE5FE7" w:rsidRDefault="00BE5FE7" w:rsidP="00BE5FE7">
            <w:pPr>
              <w:widowControl/>
              <w:spacing w:line="280" w:lineRule="atLeast"/>
              <w:rPr>
                <w:rFonts w:ascii="新細明體" w:hAnsi="新細明體" w:cs="新細明體"/>
                <w:kern w:val="0"/>
                <w:sz w:val="20"/>
              </w:rPr>
            </w:pPr>
            <w:r w:rsidRPr="00485241">
              <w:rPr>
                <w:rFonts w:ascii="標楷體" w:eastAsia="標楷體" w:hAnsi="標楷體"/>
                <w:color w:val="FF0000"/>
                <w:szCs w:val="24"/>
              </w:rPr>
              <w:t>首</w:t>
            </w:r>
            <w:r w:rsidRPr="00485241">
              <w:rPr>
                <w:rFonts w:ascii="標楷體" w:eastAsia="標楷體" w:hAnsi="標楷體" w:hint="eastAsia"/>
                <w:color w:val="FF0000"/>
                <w:szCs w:val="24"/>
              </w:rPr>
              <w:t>或一快一慢兩個樂章。(需背譜)</w:t>
            </w:r>
          </w:p>
        </w:tc>
        <w:tc>
          <w:tcPr>
            <w:tcW w:w="5103" w:type="dxa"/>
          </w:tcPr>
          <w:p w:rsidR="00BE5FE7" w:rsidRPr="00BE5FE7" w:rsidRDefault="00BE5FE7" w:rsidP="00BE5FE7">
            <w:pPr>
              <w:widowControl/>
              <w:spacing w:line="280" w:lineRule="atLeast"/>
              <w:ind w:left="960" w:hanging="960"/>
              <w:rPr>
                <w:rFonts w:ascii="標楷體" w:eastAsia="標楷體" w:hAnsi="標楷體"/>
                <w:color w:val="000000"/>
                <w:szCs w:val="24"/>
              </w:rPr>
            </w:pPr>
            <w:r w:rsidRPr="00BE5FE7">
              <w:rPr>
                <w:rFonts w:ascii="標楷體" w:eastAsia="標楷體" w:hAnsi="標楷體"/>
                <w:color w:val="000000"/>
                <w:szCs w:val="24"/>
              </w:rPr>
              <w:t>主修：</w:t>
            </w:r>
          </w:p>
          <w:p w:rsidR="00BE5FE7" w:rsidRPr="00BE5FE7" w:rsidRDefault="00BE5FE7" w:rsidP="00BE5FE7">
            <w:pPr>
              <w:widowControl/>
              <w:spacing w:line="40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BE5FE7">
              <w:rPr>
                <w:rFonts w:ascii="標楷體" w:eastAsia="標楷體" w:hAnsi="標楷體"/>
                <w:color w:val="000000"/>
                <w:szCs w:val="24"/>
              </w:rPr>
              <w:t>1.音階：24大小調</w:t>
            </w:r>
            <w:r w:rsidRPr="00BE5FE7">
              <w:rPr>
                <w:rFonts w:ascii="標楷體" w:eastAsia="標楷體" w:hAnsi="標楷體" w:hint="eastAsia"/>
                <w:color w:val="000000"/>
                <w:szCs w:val="24"/>
              </w:rPr>
              <w:t>、</w:t>
            </w:r>
            <w:proofErr w:type="gramStart"/>
            <w:r w:rsidRPr="00BE5FE7">
              <w:rPr>
                <w:rFonts w:ascii="標楷體" w:eastAsia="標楷體" w:hAnsi="標楷體" w:hint="eastAsia"/>
                <w:color w:val="000000"/>
                <w:szCs w:val="24"/>
              </w:rPr>
              <w:t>琶</w:t>
            </w:r>
            <w:proofErr w:type="gramEnd"/>
            <w:r w:rsidRPr="00BE5FE7">
              <w:rPr>
                <w:rFonts w:ascii="標楷體" w:eastAsia="標楷體" w:hAnsi="標楷體" w:hint="eastAsia"/>
                <w:color w:val="000000"/>
                <w:szCs w:val="24"/>
              </w:rPr>
              <w:t>音（至少兩個八度）</w:t>
            </w:r>
          </w:p>
          <w:p w:rsidR="00BE5FE7" w:rsidRPr="00BE5FE7" w:rsidRDefault="00BE5FE7" w:rsidP="00BE5FE7">
            <w:pPr>
              <w:widowControl/>
              <w:spacing w:line="28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BE5FE7">
              <w:rPr>
                <w:rFonts w:ascii="標楷體" w:eastAsia="標楷體" w:hAnsi="標楷體" w:hint="eastAsia"/>
                <w:color w:val="000000"/>
                <w:szCs w:val="24"/>
              </w:rPr>
              <w:t>  圓滑與</w:t>
            </w:r>
            <w:proofErr w:type="gramStart"/>
            <w:r w:rsidRPr="00BE5FE7">
              <w:rPr>
                <w:rFonts w:ascii="標楷體" w:eastAsia="標楷體" w:hAnsi="標楷體" w:hint="eastAsia"/>
                <w:color w:val="000000"/>
                <w:szCs w:val="24"/>
              </w:rPr>
              <w:t>斷奏上</w:t>
            </w:r>
            <w:proofErr w:type="gramEnd"/>
            <w:r w:rsidRPr="00BE5FE7">
              <w:rPr>
                <w:rFonts w:ascii="標楷體" w:eastAsia="標楷體" w:hAnsi="標楷體" w:hint="eastAsia"/>
                <w:color w:val="000000"/>
                <w:szCs w:val="24"/>
              </w:rPr>
              <w:t>、下行各一次。</w:t>
            </w:r>
          </w:p>
          <w:p w:rsidR="00BE5FE7" w:rsidRPr="00485241" w:rsidRDefault="00BE5FE7" w:rsidP="00BE5FE7">
            <w:pPr>
              <w:widowControl/>
              <w:spacing w:line="280" w:lineRule="atLeast"/>
              <w:rPr>
                <w:rFonts w:ascii="標楷體" w:eastAsia="標楷體" w:hAnsi="標楷體"/>
                <w:color w:val="FF0000"/>
                <w:szCs w:val="24"/>
              </w:rPr>
            </w:pPr>
            <w:r w:rsidRPr="00485241">
              <w:rPr>
                <w:rFonts w:ascii="標楷體" w:eastAsia="標楷體" w:hAnsi="標楷體"/>
                <w:color w:val="FF0000"/>
                <w:szCs w:val="24"/>
              </w:rPr>
              <w:t>2.</w:t>
            </w:r>
            <w:r w:rsidRPr="00485241">
              <w:rPr>
                <w:rFonts w:ascii="標楷體" w:eastAsia="標楷體" w:hAnsi="標楷體" w:hint="eastAsia"/>
                <w:color w:val="FF0000"/>
                <w:szCs w:val="24"/>
              </w:rPr>
              <w:t>練習</w:t>
            </w:r>
            <w:r w:rsidRPr="00485241">
              <w:rPr>
                <w:rFonts w:ascii="標楷體" w:eastAsia="標楷體" w:hAnsi="標楷體"/>
                <w:color w:val="FF0000"/>
                <w:szCs w:val="24"/>
              </w:rPr>
              <w:t>曲：</w:t>
            </w:r>
            <w:r w:rsidRPr="00485241">
              <w:rPr>
                <w:rFonts w:ascii="標楷體" w:eastAsia="標楷體" w:hAnsi="標楷體" w:hint="eastAsia"/>
                <w:color w:val="FF0000"/>
                <w:szCs w:val="24"/>
              </w:rPr>
              <w:t>3首練習曲於考試抽</w:t>
            </w:r>
            <w:r w:rsidRPr="00485241">
              <w:rPr>
                <w:rFonts w:ascii="標楷體" w:eastAsia="標楷體" w:hAnsi="標楷體"/>
                <w:color w:val="FF0000"/>
                <w:szCs w:val="24"/>
              </w:rPr>
              <w:t>1首</w:t>
            </w:r>
            <w:r w:rsidRPr="00485241">
              <w:rPr>
                <w:rFonts w:ascii="標楷體" w:eastAsia="標楷體" w:hAnsi="標楷體" w:hint="eastAsia"/>
                <w:color w:val="FF0000"/>
                <w:szCs w:val="24"/>
              </w:rPr>
              <w:t>。(不需背譜)</w:t>
            </w:r>
          </w:p>
          <w:p w:rsidR="00BE5FE7" w:rsidRPr="00485241" w:rsidRDefault="00BE5FE7" w:rsidP="00BE5FE7">
            <w:pPr>
              <w:widowControl/>
              <w:spacing w:line="280" w:lineRule="atLeast"/>
              <w:ind w:left="960" w:hanging="960"/>
              <w:rPr>
                <w:rFonts w:ascii="標楷體" w:eastAsia="標楷體" w:hAnsi="標楷體"/>
                <w:color w:val="FF0000"/>
                <w:szCs w:val="24"/>
              </w:rPr>
            </w:pPr>
            <w:r w:rsidRPr="00485241">
              <w:rPr>
                <w:rFonts w:ascii="標楷體" w:eastAsia="標楷體" w:hAnsi="標楷體"/>
                <w:color w:val="FF0000"/>
                <w:szCs w:val="24"/>
              </w:rPr>
              <w:t>3.管絃樂團片段：5選1首（須附譜）</w:t>
            </w:r>
          </w:p>
          <w:p w:rsidR="001524E7" w:rsidRPr="00BE5FE7" w:rsidRDefault="00BE5FE7" w:rsidP="00BE5FE7">
            <w:pPr>
              <w:widowControl/>
              <w:spacing w:line="280" w:lineRule="atLeast"/>
              <w:rPr>
                <w:rFonts w:ascii="新細明體" w:hAnsi="新細明體" w:cs="新細明體"/>
                <w:kern w:val="0"/>
                <w:sz w:val="20"/>
              </w:rPr>
            </w:pPr>
            <w:r w:rsidRPr="00485241">
              <w:rPr>
                <w:rFonts w:ascii="標楷體" w:eastAsia="標楷體" w:hAnsi="標楷體"/>
                <w:color w:val="FF0000"/>
                <w:szCs w:val="24"/>
              </w:rPr>
              <w:t>4.自選曲：</w:t>
            </w:r>
            <w:r w:rsidRPr="00485241">
              <w:rPr>
                <w:rFonts w:ascii="標楷體" w:eastAsia="標楷體" w:hAnsi="標楷體" w:hint="eastAsia"/>
                <w:color w:val="FF0000"/>
                <w:szCs w:val="24"/>
              </w:rPr>
              <w:t>古典或浪漫樂派之完整作品1</w:t>
            </w:r>
            <w:r w:rsidRPr="00485241">
              <w:rPr>
                <w:rFonts w:ascii="標楷體" w:eastAsia="標楷體" w:hAnsi="標楷體"/>
                <w:color w:val="FF0000"/>
                <w:szCs w:val="24"/>
              </w:rPr>
              <w:t>首</w:t>
            </w:r>
            <w:r w:rsidRPr="00485241">
              <w:rPr>
                <w:rFonts w:ascii="標楷體" w:eastAsia="標楷體" w:hAnsi="標楷體" w:hint="eastAsia"/>
                <w:color w:val="FF0000"/>
                <w:szCs w:val="24"/>
              </w:rPr>
              <w:t>或一快一慢兩個樂章。(需背譜)</w:t>
            </w:r>
          </w:p>
        </w:tc>
      </w:tr>
      <w:tr w:rsidR="001524E7" w:rsidRPr="00A64CDC" w:rsidTr="00485241">
        <w:trPr>
          <w:trHeight w:val="1567"/>
        </w:trPr>
        <w:tc>
          <w:tcPr>
            <w:tcW w:w="851" w:type="dxa"/>
            <w:vAlign w:val="center"/>
          </w:tcPr>
          <w:p w:rsidR="001524E7" w:rsidRPr="00A64CDC" w:rsidRDefault="001524E7" w:rsidP="00395A2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A64CDC">
              <w:rPr>
                <w:rFonts w:ascii="標楷體" w:eastAsia="標楷體" w:hAnsi="標楷體" w:hint="eastAsia"/>
                <w:color w:val="000000"/>
                <w:szCs w:val="24"/>
              </w:rPr>
              <w:t>第</w:t>
            </w:r>
          </w:p>
          <w:p w:rsidR="001524E7" w:rsidRPr="00A64CDC" w:rsidRDefault="001524E7" w:rsidP="00395A2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proofErr w:type="gramStart"/>
            <w:r w:rsidRPr="00A64CDC">
              <w:rPr>
                <w:rFonts w:ascii="標楷體" w:eastAsia="標楷體" w:hAnsi="標楷體" w:hint="eastAsia"/>
                <w:color w:val="000000"/>
                <w:szCs w:val="24"/>
              </w:rPr>
              <w:t>三</w:t>
            </w:r>
            <w:proofErr w:type="gramEnd"/>
          </w:p>
          <w:p w:rsidR="001524E7" w:rsidRPr="00A64CDC" w:rsidRDefault="001524E7" w:rsidP="00395A2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A64CDC">
              <w:rPr>
                <w:rFonts w:ascii="標楷體" w:eastAsia="標楷體" w:hAnsi="標楷體" w:hint="eastAsia"/>
                <w:color w:val="000000"/>
                <w:szCs w:val="24"/>
              </w:rPr>
              <w:t>學</w:t>
            </w:r>
          </w:p>
          <w:p w:rsidR="001524E7" w:rsidRPr="00A64CDC" w:rsidRDefault="001524E7" w:rsidP="00395A2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A64CDC">
              <w:rPr>
                <w:rFonts w:ascii="標楷體" w:eastAsia="標楷體" w:hAnsi="標楷體" w:hint="eastAsia"/>
                <w:color w:val="000000"/>
                <w:szCs w:val="24"/>
              </w:rPr>
              <w:t>年</w:t>
            </w:r>
          </w:p>
        </w:tc>
        <w:tc>
          <w:tcPr>
            <w:tcW w:w="5103" w:type="dxa"/>
          </w:tcPr>
          <w:p w:rsidR="00BE5FE7" w:rsidRPr="00BE5FE7" w:rsidRDefault="00BE5FE7" w:rsidP="00BE5FE7">
            <w:pPr>
              <w:widowControl/>
              <w:spacing w:line="280" w:lineRule="atLeast"/>
              <w:ind w:left="960" w:hanging="960"/>
              <w:rPr>
                <w:rFonts w:ascii="標楷體" w:eastAsia="標楷體" w:hAnsi="標楷體"/>
                <w:color w:val="000000"/>
                <w:szCs w:val="24"/>
              </w:rPr>
            </w:pPr>
            <w:r w:rsidRPr="00BE5FE7">
              <w:rPr>
                <w:rFonts w:ascii="標楷體" w:eastAsia="標楷體" w:hAnsi="標楷體"/>
                <w:color w:val="000000"/>
                <w:szCs w:val="24"/>
              </w:rPr>
              <w:t>主修：</w:t>
            </w:r>
          </w:p>
          <w:p w:rsidR="00BE5FE7" w:rsidRPr="00BE5FE7" w:rsidRDefault="00BE5FE7" w:rsidP="00BE5FE7">
            <w:pPr>
              <w:widowControl/>
              <w:spacing w:line="40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BE5FE7">
              <w:rPr>
                <w:rFonts w:ascii="標楷體" w:eastAsia="標楷體" w:hAnsi="標楷體"/>
                <w:color w:val="000000"/>
                <w:szCs w:val="24"/>
              </w:rPr>
              <w:t>1.音階：24大小調</w:t>
            </w:r>
            <w:r w:rsidRPr="00BE5FE7">
              <w:rPr>
                <w:rFonts w:ascii="標楷體" w:eastAsia="標楷體" w:hAnsi="標楷體" w:hint="eastAsia"/>
                <w:color w:val="000000"/>
                <w:szCs w:val="24"/>
              </w:rPr>
              <w:t>、</w:t>
            </w:r>
            <w:proofErr w:type="gramStart"/>
            <w:r w:rsidRPr="00BE5FE7">
              <w:rPr>
                <w:rFonts w:ascii="標楷體" w:eastAsia="標楷體" w:hAnsi="標楷體" w:hint="eastAsia"/>
                <w:color w:val="000000"/>
                <w:szCs w:val="24"/>
              </w:rPr>
              <w:t>琶</w:t>
            </w:r>
            <w:proofErr w:type="gramEnd"/>
            <w:r w:rsidRPr="00BE5FE7">
              <w:rPr>
                <w:rFonts w:ascii="標楷體" w:eastAsia="標楷體" w:hAnsi="標楷體" w:hint="eastAsia"/>
                <w:color w:val="000000"/>
                <w:szCs w:val="24"/>
              </w:rPr>
              <w:t>音（至少兩個八度）</w:t>
            </w:r>
          </w:p>
          <w:p w:rsidR="00BE5FE7" w:rsidRDefault="00BE5FE7" w:rsidP="00BE5FE7">
            <w:pPr>
              <w:widowControl/>
              <w:spacing w:line="28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BE5FE7">
              <w:rPr>
                <w:rFonts w:ascii="標楷體" w:eastAsia="標楷體" w:hAnsi="標楷體" w:hint="eastAsia"/>
                <w:color w:val="000000"/>
                <w:szCs w:val="24"/>
              </w:rPr>
              <w:t>  圓滑與</w:t>
            </w:r>
            <w:proofErr w:type="gramStart"/>
            <w:r w:rsidRPr="00BE5FE7">
              <w:rPr>
                <w:rFonts w:ascii="標楷體" w:eastAsia="標楷體" w:hAnsi="標楷體" w:hint="eastAsia"/>
                <w:color w:val="000000"/>
                <w:szCs w:val="24"/>
              </w:rPr>
              <w:t>斷奏上</w:t>
            </w:r>
            <w:proofErr w:type="gramEnd"/>
            <w:r w:rsidRPr="00BE5FE7">
              <w:rPr>
                <w:rFonts w:ascii="標楷體" w:eastAsia="標楷體" w:hAnsi="標楷體" w:hint="eastAsia"/>
                <w:color w:val="000000"/>
                <w:szCs w:val="24"/>
              </w:rPr>
              <w:t>、下行各一次。</w:t>
            </w:r>
          </w:p>
          <w:p w:rsidR="00BE5FE7" w:rsidRPr="00485241" w:rsidRDefault="00BE5FE7" w:rsidP="00BE5FE7">
            <w:pPr>
              <w:widowControl/>
              <w:spacing w:line="280" w:lineRule="atLeast"/>
              <w:rPr>
                <w:rFonts w:ascii="標楷體" w:eastAsia="標楷體" w:hAnsi="標楷體"/>
                <w:color w:val="FF0000"/>
                <w:szCs w:val="24"/>
              </w:rPr>
            </w:pPr>
            <w:r w:rsidRPr="00485241">
              <w:rPr>
                <w:rFonts w:ascii="標楷體" w:eastAsia="標楷體" w:hAnsi="標楷體"/>
                <w:color w:val="FF0000"/>
                <w:szCs w:val="24"/>
              </w:rPr>
              <w:t>2.</w:t>
            </w:r>
            <w:r w:rsidRPr="00485241">
              <w:rPr>
                <w:rFonts w:ascii="標楷體" w:eastAsia="標楷體" w:hAnsi="標楷體" w:hint="eastAsia"/>
                <w:color w:val="FF0000"/>
                <w:szCs w:val="24"/>
              </w:rPr>
              <w:t>練習</w:t>
            </w:r>
            <w:r w:rsidRPr="00485241">
              <w:rPr>
                <w:rFonts w:ascii="標楷體" w:eastAsia="標楷體" w:hAnsi="標楷體"/>
                <w:color w:val="FF0000"/>
                <w:szCs w:val="24"/>
              </w:rPr>
              <w:t>曲：</w:t>
            </w:r>
            <w:r w:rsidRPr="00485241">
              <w:rPr>
                <w:rFonts w:ascii="標楷體" w:eastAsia="標楷體" w:hAnsi="標楷體" w:hint="eastAsia"/>
                <w:color w:val="FF0000"/>
                <w:szCs w:val="24"/>
              </w:rPr>
              <w:t>下列曲目擇</w:t>
            </w:r>
            <w:proofErr w:type="gramStart"/>
            <w:r w:rsidRPr="00485241">
              <w:rPr>
                <w:rFonts w:ascii="標楷體" w:eastAsia="標楷體" w:hAnsi="標楷體" w:hint="eastAsia"/>
                <w:color w:val="FF0000"/>
                <w:szCs w:val="24"/>
              </w:rPr>
              <w:t>一</w:t>
            </w:r>
            <w:proofErr w:type="gramEnd"/>
            <w:r w:rsidRPr="00485241">
              <w:rPr>
                <w:rFonts w:ascii="標楷體" w:eastAsia="標楷體" w:hAnsi="標楷體" w:hint="eastAsia"/>
                <w:color w:val="FF0000"/>
                <w:szCs w:val="24"/>
              </w:rPr>
              <w:t>。(不需背譜)</w:t>
            </w:r>
          </w:p>
          <w:p w:rsidR="00BE5FE7" w:rsidRPr="00485241" w:rsidRDefault="00BE5FE7" w:rsidP="00BE5FE7">
            <w:pPr>
              <w:widowControl/>
              <w:spacing w:line="280" w:lineRule="atLeast"/>
              <w:rPr>
                <w:rFonts w:ascii="標楷體" w:eastAsia="標楷體" w:hAnsi="標楷體"/>
                <w:color w:val="FF0000"/>
                <w:szCs w:val="24"/>
              </w:rPr>
            </w:pPr>
            <w:r w:rsidRPr="00485241">
              <w:rPr>
                <w:rFonts w:ascii="標楷體" w:eastAsia="標楷體" w:hAnsi="標楷體" w:hint="eastAsia"/>
                <w:color w:val="FF0000"/>
                <w:szCs w:val="24"/>
              </w:rPr>
              <w:t xml:space="preserve">Debussy: Premiere </w:t>
            </w:r>
            <w:proofErr w:type="spellStart"/>
            <w:r w:rsidRPr="00485241">
              <w:rPr>
                <w:rFonts w:ascii="標楷體" w:eastAsia="標楷體" w:hAnsi="標楷體" w:hint="eastAsia"/>
                <w:color w:val="FF0000"/>
                <w:szCs w:val="24"/>
              </w:rPr>
              <w:t>Rhapsodie</w:t>
            </w:r>
            <w:proofErr w:type="spellEnd"/>
          </w:p>
          <w:p w:rsidR="00BE5FE7" w:rsidRPr="00485241" w:rsidRDefault="00BE5FE7" w:rsidP="00BE5FE7">
            <w:pPr>
              <w:widowControl/>
              <w:spacing w:line="280" w:lineRule="atLeast"/>
              <w:rPr>
                <w:rFonts w:ascii="標楷體" w:eastAsia="標楷體" w:hAnsi="標楷體"/>
                <w:color w:val="FF0000"/>
                <w:szCs w:val="24"/>
              </w:rPr>
            </w:pPr>
            <w:r w:rsidRPr="00485241">
              <w:rPr>
                <w:rFonts w:ascii="標楷體" w:eastAsia="標楷體" w:hAnsi="標楷體" w:hint="eastAsia"/>
                <w:color w:val="FF0000"/>
                <w:szCs w:val="24"/>
              </w:rPr>
              <w:t>Brahms: Sonata op.120,No.1or2第一樂章</w:t>
            </w:r>
          </w:p>
          <w:p w:rsidR="00BE5FE7" w:rsidRPr="00485241" w:rsidRDefault="00BE5FE7" w:rsidP="00BE5FE7">
            <w:pPr>
              <w:widowControl/>
              <w:spacing w:line="280" w:lineRule="atLeast"/>
              <w:rPr>
                <w:rFonts w:ascii="標楷體" w:eastAsia="標楷體" w:hAnsi="標楷體"/>
                <w:color w:val="FF0000"/>
                <w:szCs w:val="24"/>
              </w:rPr>
            </w:pPr>
            <w:r w:rsidRPr="00485241">
              <w:rPr>
                <w:rFonts w:ascii="標楷體" w:eastAsia="標楷體" w:hAnsi="標楷體" w:hint="eastAsia"/>
                <w:color w:val="FF0000"/>
                <w:szCs w:val="24"/>
              </w:rPr>
              <w:t>Mozart: Clarinet Concerto KV 622第一樂章</w:t>
            </w:r>
          </w:p>
          <w:p w:rsidR="00BE5FE7" w:rsidRPr="00485241" w:rsidRDefault="00BE5FE7" w:rsidP="00BE5FE7">
            <w:pPr>
              <w:widowControl/>
              <w:spacing w:line="280" w:lineRule="atLeast"/>
              <w:rPr>
                <w:rFonts w:ascii="標楷體" w:eastAsia="標楷體" w:hAnsi="標楷體"/>
                <w:color w:val="FF0000"/>
                <w:szCs w:val="24"/>
              </w:rPr>
            </w:pPr>
            <w:r w:rsidRPr="00485241">
              <w:rPr>
                <w:rFonts w:ascii="標楷體" w:eastAsia="標楷體" w:hAnsi="標楷體" w:hint="eastAsia"/>
                <w:color w:val="FF0000"/>
                <w:szCs w:val="24"/>
              </w:rPr>
              <w:t>Rossini: Introduction, Theme and Variation</w:t>
            </w:r>
          </w:p>
          <w:p w:rsidR="00BE5FE7" w:rsidRPr="00485241" w:rsidRDefault="00BE5FE7" w:rsidP="00BE5FE7">
            <w:pPr>
              <w:widowControl/>
              <w:spacing w:line="280" w:lineRule="atLeast"/>
              <w:rPr>
                <w:rFonts w:ascii="標楷體" w:eastAsia="標楷體" w:hAnsi="標楷體"/>
                <w:color w:val="FF0000"/>
                <w:szCs w:val="24"/>
              </w:rPr>
            </w:pPr>
            <w:r w:rsidRPr="00485241">
              <w:rPr>
                <w:rFonts w:ascii="標楷體" w:eastAsia="標楷體" w:hAnsi="標楷體" w:hint="eastAsia"/>
                <w:color w:val="FF0000"/>
                <w:szCs w:val="24"/>
              </w:rPr>
              <w:t>Stravinsky: Three Pieces</w:t>
            </w:r>
          </w:p>
          <w:p w:rsidR="00BE5FE7" w:rsidRPr="00485241" w:rsidRDefault="00BE5FE7" w:rsidP="00BE5FE7">
            <w:pPr>
              <w:widowControl/>
              <w:spacing w:line="280" w:lineRule="atLeast"/>
              <w:rPr>
                <w:rFonts w:ascii="標楷體" w:eastAsia="標楷體" w:hAnsi="標楷體"/>
                <w:color w:val="FF0000"/>
                <w:szCs w:val="24"/>
              </w:rPr>
            </w:pPr>
            <w:r w:rsidRPr="00485241">
              <w:rPr>
                <w:rFonts w:ascii="標楷體" w:eastAsia="標楷體" w:hAnsi="標楷體" w:hint="eastAsia"/>
                <w:color w:val="FF0000"/>
                <w:szCs w:val="24"/>
              </w:rPr>
              <w:t>Copland: Clarinet Concerto</w:t>
            </w:r>
          </w:p>
          <w:p w:rsidR="00BE5FE7" w:rsidRPr="00BE5FE7" w:rsidRDefault="00921EB4" w:rsidP="00BE5FE7">
            <w:pPr>
              <w:widowControl/>
              <w:spacing w:line="280" w:lineRule="atLeast"/>
              <w:ind w:left="960" w:hanging="960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/>
                <w:color w:val="000000"/>
                <w:szCs w:val="24"/>
              </w:rPr>
              <w:t>3.</w:t>
            </w:r>
            <w:r w:rsidR="00BE5FE7" w:rsidRPr="00BE5FE7">
              <w:rPr>
                <w:rFonts w:ascii="標楷體" w:eastAsia="標楷體" w:hAnsi="標楷體"/>
                <w:color w:val="000000"/>
                <w:szCs w:val="24"/>
              </w:rPr>
              <w:t>管絃樂</w:t>
            </w:r>
            <w:r w:rsidR="00BE5FE7" w:rsidRPr="00485241">
              <w:rPr>
                <w:rFonts w:ascii="標楷體" w:eastAsia="標楷體" w:hAnsi="標楷體"/>
                <w:color w:val="FF0000"/>
                <w:szCs w:val="24"/>
              </w:rPr>
              <w:t>團</w:t>
            </w:r>
            <w:r w:rsidR="00BE5FE7" w:rsidRPr="00BE5FE7">
              <w:rPr>
                <w:rFonts w:ascii="標楷體" w:eastAsia="標楷體" w:hAnsi="標楷體"/>
                <w:color w:val="000000"/>
                <w:szCs w:val="24"/>
              </w:rPr>
              <w:t>片段：5</w:t>
            </w:r>
            <w:r w:rsidR="00BE5FE7" w:rsidRPr="00485241">
              <w:rPr>
                <w:rFonts w:ascii="標楷體" w:eastAsia="標楷體" w:hAnsi="標楷體"/>
                <w:color w:val="FF0000"/>
                <w:szCs w:val="24"/>
              </w:rPr>
              <w:t>選</w:t>
            </w:r>
            <w:r w:rsidR="00BE5FE7" w:rsidRPr="00BE5FE7">
              <w:rPr>
                <w:rFonts w:ascii="標楷體" w:eastAsia="標楷體" w:hAnsi="標楷體"/>
                <w:color w:val="000000"/>
                <w:szCs w:val="24"/>
              </w:rPr>
              <w:t>1首</w:t>
            </w:r>
            <w:r w:rsidR="00BE5FE7" w:rsidRPr="00485241">
              <w:rPr>
                <w:rFonts w:ascii="標楷體" w:eastAsia="標楷體" w:hAnsi="標楷體"/>
                <w:color w:val="FF0000"/>
                <w:szCs w:val="24"/>
              </w:rPr>
              <w:t>（須附譜）</w:t>
            </w:r>
          </w:p>
          <w:p w:rsidR="001524E7" w:rsidRPr="00485241" w:rsidRDefault="00BE5FE7" w:rsidP="00921EB4">
            <w:pPr>
              <w:widowControl/>
              <w:spacing w:line="280" w:lineRule="atLeast"/>
              <w:rPr>
                <w:rFonts w:ascii="標楷體" w:eastAsia="標楷體" w:hAnsi="標楷體"/>
                <w:color w:val="FF0000"/>
                <w:szCs w:val="24"/>
              </w:rPr>
            </w:pPr>
            <w:r w:rsidRPr="00485241">
              <w:rPr>
                <w:rFonts w:ascii="標楷體" w:eastAsia="標楷體" w:hAnsi="標楷體"/>
                <w:color w:val="FF0000"/>
                <w:szCs w:val="24"/>
              </w:rPr>
              <w:t>4.自選曲：</w:t>
            </w:r>
            <w:r w:rsidRPr="00485241">
              <w:rPr>
                <w:rFonts w:ascii="標楷體" w:eastAsia="標楷體" w:hAnsi="標楷體" w:hint="eastAsia"/>
                <w:color w:val="FF0000"/>
                <w:szCs w:val="24"/>
              </w:rPr>
              <w:t>浪漫及現代樂派之完整作品1</w:t>
            </w:r>
            <w:r w:rsidRPr="00485241">
              <w:rPr>
                <w:rFonts w:ascii="標楷體" w:eastAsia="標楷體" w:hAnsi="標楷體"/>
                <w:color w:val="FF0000"/>
                <w:szCs w:val="24"/>
              </w:rPr>
              <w:t>首</w:t>
            </w:r>
            <w:r w:rsidRPr="00485241">
              <w:rPr>
                <w:rFonts w:ascii="標楷體" w:eastAsia="標楷體" w:hAnsi="標楷體" w:hint="eastAsia"/>
                <w:color w:val="FF0000"/>
                <w:szCs w:val="24"/>
              </w:rPr>
              <w:t>。(需背譜)</w:t>
            </w:r>
          </w:p>
        </w:tc>
        <w:tc>
          <w:tcPr>
            <w:tcW w:w="5103" w:type="dxa"/>
          </w:tcPr>
          <w:p w:rsidR="00BE5FE7" w:rsidRPr="00BE5FE7" w:rsidRDefault="00BE5FE7" w:rsidP="00BE5FE7">
            <w:pPr>
              <w:widowControl/>
              <w:spacing w:line="28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BE5FE7">
              <w:rPr>
                <w:rFonts w:ascii="標楷體" w:eastAsia="標楷體" w:hAnsi="標楷體"/>
                <w:color w:val="000000"/>
                <w:szCs w:val="24"/>
              </w:rPr>
              <w:t>主修：</w:t>
            </w:r>
          </w:p>
          <w:p w:rsidR="00BE5FE7" w:rsidRPr="00BE5FE7" w:rsidRDefault="00BE5FE7" w:rsidP="00BE5FE7">
            <w:pPr>
              <w:widowControl/>
              <w:spacing w:line="40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BE5FE7">
              <w:rPr>
                <w:rFonts w:ascii="標楷體" w:eastAsia="標楷體" w:hAnsi="標楷體"/>
                <w:color w:val="000000"/>
                <w:szCs w:val="24"/>
              </w:rPr>
              <w:t>1.音階：24大小調</w:t>
            </w:r>
            <w:r w:rsidRPr="00BE5FE7">
              <w:rPr>
                <w:rFonts w:ascii="標楷體" w:eastAsia="標楷體" w:hAnsi="標楷體" w:hint="eastAsia"/>
                <w:color w:val="000000"/>
                <w:szCs w:val="24"/>
              </w:rPr>
              <w:t>、</w:t>
            </w:r>
            <w:proofErr w:type="gramStart"/>
            <w:r w:rsidRPr="00BE5FE7">
              <w:rPr>
                <w:rFonts w:ascii="標楷體" w:eastAsia="標楷體" w:hAnsi="標楷體" w:hint="eastAsia"/>
                <w:color w:val="000000"/>
                <w:szCs w:val="24"/>
              </w:rPr>
              <w:t>琶</w:t>
            </w:r>
            <w:proofErr w:type="gramEnd"/>
            <w:r w:rsidRPr="00BE5FE7">
              <w:rPr>
                <w:rFonts w:ascii="標楷體" w:eastAsia="標楷體" w:hAnsi="標楷體" w:hint="eastAsia"/>
                <w:color w:val="000000"/>
                <w:szCs w:val="24"/>
              </w:rPr>
              <w:t>音（至少兩個八度）</w:t>
            </w:r>
          </w:p>
          <w:p w:rsidR="00BE5FE7" w:rsidRPr="00BE5FE7" w:rsidRDefault="00BE5FE7" w:rsidP="00BE5FE7">
            <w:pPr>
              <w:widowControl/>
              <w:spacing w:line="280" w:lineRule="atLeast"/>
              <w:rPr>
                <w:rFonts w:ascii="標楷體" w:eastAsia="標楷體" w:hAnsi="標楷體"/>
                <w:color w:val="000000"/>
                <w:szCs w:val="24"/>
              </w:rPr>
            </w:pPr>
            <w:r w:rsidRPr="00BE5FE7">
              <w:rPr>
                <w:rFonts w:ascii="標楷體" w:eastAsia="標楷體" w:hAnsi="標楷體" w:hint="eastAsia"/>
                <w:color w:val="000000"/>
                <w:szCs w:val="24"/>
              </w:rPr>
              <w:t>  圓滑與</w:t>
            </w:r>
            <w:proofErr w:type="gramStart"/>
            <w:r w:rsidRPr="00BE5FE7">
              <w:rPr>
                <w:rFonts w:ascii="標楷體" w:eastAsia="標楷體" w:hAnsi="標楷體" w:hint="eastAsia"/>
                <w:color w:val="000000"/>
                <w:szCs w:val="24"/>
              </w:rPr>
              <w:t>斷奏上</w:t>
            </w:r>
            <w:proofErr w:type="gramEnd"/>
            <w:r w:rsidRPr="00BE5FE7">
              <w:rPr>
                <w:rFonts w:ascii="標楷體" w:eastAsia="標楷體" w:hAnsi="標楷體" w:hint="eastAsia"/>
                <w:color w:val="000000"/>
                <w:szCs w:val="24"/>
              </w:rPr>
              <w:t>、下行各一次。</w:t>
            </w:r>
          </w:p>
          <w:p w:rsidR="00BE5FE7" w:rsidRPr="00485241" w:rsidRDefault="00BE5FE7" w:rsidP="00BE5FE7">
            <w:pPr>
              <w:widowControl/>
              <w:spacing w:line="280" w:lineRule="atLeast"/>
              <w:rPr>
                <w:rFonts w:ascii="標楷體" w:eastAsia="標楷體" w:hAnsi="標楷體"/>
                <w:color w:val="FF0000"/>
                <w:szCs w:val="24"/>
              </w:rPr>
            </w:pPr>
            <w:r w:rsidRPr="00485241">
              <w:rPr>
                <w:rFonts w:ascii="標楷體" w:eastAsia="標楷體" w:hAnsi="標楷體"/>
                <w:color w:val="FF0000"/>
                <w:szCs w:val="24"/>
              </w:rPr>
              <w:t>2.</w:t>
            </w:r>
            <w:r w:rsidRPr="00485241">
              <w:rPr>
                <w:rFonts w:ascii="標楷體" w:eastAsia="標楷體" w:hAnsi="標楷體" w:hint="eastAsia"/>
                <w:color w:val="FF0000"/>
                <w:szCs w:val="24"/>
              </w:rPr>
              <w:t>練習</w:t>
            </w:r>
            <w:r w:rsidRPr="00485241">
              <w:rPr>
                <w:rFonts w:ascii="標楷體" w:eastAsia="標楷體" w:hAnsi="標楷體"/>
                <w:color w:val="FF0000"/>
                <w:szCs w:val="24"/>
              </w:rPr>
              <w:t>曲：</w:t>
            </w:r>
            <w:r w:rsidRPr="00485241">
              <w:rPr>
                <w:rFonts w:ascii="標楷體" w:eastAsia="標楷體" w:hAnsi="標楷體" w:hint="eastAsia"/>
                <w:color w:val="FF0000"/>
                <w:szCs w:val="24"/>
              </w:rPr>
              <w:t>下列曲目擇</w:t>
            </w:r>
            <w:proofErr w:type="gramStart"/>
            <w:r w:rsidRPr="00485241">
              <w:rPr>
                <w:rFonts w:ascii="標楷體" w:eastAsia="標楷體" w:hAnsi="標楷體" w:hint="eastAsia"/>
                <w:color w:val="FF0000"/>
                <w:szCs w:val="24"/>
              </w:rPr>
              <w:t>一</w:t>
            </w:r>
            <w:proofErr w:type="gramEnd"/>
            <w:r w:rsidRPr="00485241">
              <w:rPr>
                <w:rFonts w:ascii="標楷體" w:eastAsia="標楷體" w:hAnsi="標楷體" w:hint="eastAsia"/>
                <w:color w:val="FF0000"/>
                <w:szCs w:val="24"/>
              </w:rPr>
              <w:t>。(不需背譜)</w:t>
            </w:r>
          </w:p>
          <w:p w:rsidR="00BE5FE7" w:rsidRPr="00485241" w:rsidRDefault="00BE5FE7" w:rsidP="00BE5FE7">
            <w:pPr>
              <w:widowControl/>
              <w:spacing w:line="280" w:lineRule="atLeast"/>
              <w:rPr>
                <w:rFonts w:ascii="標楷體" w:eastAsia="標楷體" w:hAnsi="標楷體"/>
                <w:color w:val="FF0000"/>
                <w:szCs w:val="24"/>
              </w:rPr>
            </w:pPr>
            <w:r w:rsidRPr="00485241">
              <w:rPr>
                <w:rFonts w:ascii="標楷體" w:eastAsia="標楷體" w:hAnsi="標楷體" w:hint="eastAsia"/>
                <w:color w:val="FF0000"/>
                <w:szCs w:val="24"/>
              </w:rPr>
              <w:t xml:space="preserve">Debussy: Premiere </w:t>
            </w:r>
            <w:proofErr w:type="spellStart"/>
            <w:r w:rsidRPr="00485241">
              <w:rPr>
                <w:rFonts w:ascii="標楷體" w:eastAsia="標楷體" w:hAnsi="標楷體" w:hint="eastAsia"/>
                <w:color w:val="FF0000"/>
                <w:szCs w:val="24"/>
              </w:rPr>
              <w:t>Rhapsodie</w:t>
            </w:r>
            <w:proofErr w:type="spellEnd"/>
          </w:p>
          <w:p w:rsidR="00BE5FE7" w:rsidRPr="00485241" w:rsidRDefault="00BE5FE7" w:rsidP="00BE5FE7">
            <w:pPr>
              <w:widowControl/>
              <w:spacing w:line="280" w:lineRule="atLeast"/>
              <w:rPr>
                <w:rFonts w:ascii="標楷體" w:eastAsia="標楷體" w:hAnsi="標楷體"/>
                <w:color w:val="FF0000"/>
                <w:szCs w:val="24"/>
              </w:rPr>
            </w:pPr>
            <w:r w:rsidRPr="00485241">
              <w:rPr>
                <w:rFonts w:ascii="標楷體" w:eastAsia="標楷體" w:hAnsi="標楷體" w:hint="eastAsia"/>
                <w:color w:val="FF0000"/>
                <w:szCs w:val="24"/>
              </w:rPr>
              <w:t>Brahms: Sonata op.120,No.1or2第一樂章</w:t>
            </w:r>
          </w:p>
          <w:p w:rsidR="00BE5FE7" w:rsidRPr="00485241" w:rsidRDefault="00BE5FE7" w:rsidP="00BE5FE7">
            <w:pPr>
              <w:widowControl/>
              <w:spacing w:line="280" w:lineRule="atLeast"/>
              <w:rPr>
                <w:rFonts w:ascii="標楷體" w:eastAsia="標楷體" w:hAnsi="標楷體"/>
                <w:color w:val="FF0000"/>
                <w:szCs w:val="24"/>
              </w:rPr>
            </w:pPr>
            <w:r w:rsidRPr="00485241">
              <w:rPr>
                <w:rFonts w:ascii="標楷體" w:eastAsia="標楷體" w:hAnsi="標楷體" w:hint="eastAsia"/>
                <w:color w:val="FF0000"/>
                <w:szCs w:val="24"/>
              </w:rPr>
              <w:t>Mozart: Clarinet Concerto KV 622第一樂章</w:t>
            </w:r>
          </w:p>
          <w:p w:rsidR="00BE5FE7" w:rsidRPr="00485241" w:rsidRDefault="00BE5FE7" w:rsidP="00BE5FE7">
            <w:pPr>
              <w:widowControl/>
              <w:spacing w:line="280" w:lineRule="atLeast"/>
              <w:rPr>
                <w:rFonts w:ascii="標楷體" w:eastAsia="標楷體" w:hAnsi="標楷體"/>
                <w:color w:val="FF0000"/>
                <w:szCs w:val="24"/>
              </w:rPr>
            </w:pPr>
            <w:r w:rsidRPr="00485241">
              <w:rPr>
                <w:rFonts w:ascii="標楷體" w:eastAsia="標楷體" w:hAnsi="標楷體" w:hint="eastAsia"/>
                <w:color w:val="FF0000"/>
                <w:szCs w:val="24"/>
              </w:rPr>
              <w:t>Rossini: Introduction, Theme and Variation</w:t>
            </w:r>
          </w:p>
          <w:p w:rsidR="00BE5FE7" w:rsidRPr="00485241" w:rsidRDefault="00BE5FE7" w:rsidP="00BE5FE7">
            <w:pPr>
              <w:widowControl/>
              <w:spacing w:line="280" w:lineRule="atLeast"/>
              <w:rPr>
                <w:rFonts w:ascii="標楷體" w:eastAsia="標楷體" w:hAnsi="標楷體"/>
                <w:color w:val="FF0000"/>
                <w:szCs w:val="24"/>
              </w:rPr>
            </w:pPr>
            <w:r w:rsidRPr="00485241">
              <w:rPr>
                <w:rFonts w:ascii="標楷體" w:eastAsia="標楷體" w:hAnsi="標楷體" w:hint="eastAsia"/>
                <w:color w:val="FF0000"/>
                <w:szCs w:val="24"/>
              </w:rPr>
              <w:t>Stravinsky: Three Pieces</w:t>
            </w:r>
          </w:p>
          <w:p w:rsidR="00BE5FE7" w:rsidRPr="00485241" w:rsidRDefault="00BE5FE7" w:rsidP="00BE5FE7">
            <w:pPr>
              <w:widowControl/>
              <w:spacing w:line="280" w:lineRule="atLeast"/>
              <w:rPr>
                <w:rFonts w:ascii="標楷體" w:eastAsia="標楷體" w:hAnsi="標楷體"/>
                <w:color w:val="FF0000"/>
                <w:szCs w:val="24"/>
              </w:rPr>
            </w:pPr>
            <w:r w:rsidRPr="00485241">
              <w:rPr>
                <w:rFonts w:ascii="標楷體" w:eastAsia="標楷體" w:hAnsi="標楷體" w:hint="eastAsia"/>
                <w:color w:val="FF0000"/>
                <w:szCs w:val="24"/>
              </w:rPr>
              <w:t>Copland: Clarinet concerto</w:t>
            </w:r>
          </w:p>
          <w:p w:rsidR="00BE5FE7" w:rsidRPr="00BE5FE7" w:rsidRDefault="00921EB4" w:rsidP="00BE5FE7">
            <w:pPr>
              <w:widowControl/>
              <w:spacing w:line="280" w:lineRule="atLeast"/>
              <w:ind w:left="960" w:hanging="960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/>
                <w:color w:val="000000"/>
                <w:szCs w:val="24"/>
              </w:rPr>
              <w:t>3.</w:t>
            </w:r>
            <w:r w:rsidR="00BE5FE7" w:rsidRPr="00BE5FE7">
              <w:rPr>
                <w:rFonts w:ascii="標楷體" w:eastAsia="標楷體" w:hAnsi="標楷體"/>
                <w:color w:val="000000"/>
                <w:szCs w:val="24"/>
              </w:rPr>
              <w:t>管絃樂</w:t>
            </w:r>
            <w:r w:rsidR="00BE5FE7" w:rsidRPr="00485241">
              <w:rPr>
                <w:rFonts w:ascii="標楷體" w:eastAsia="標楷體" w:hAnsi="標楷體"/>
                <w:color w:val="FF0000"/>
                <w:szCs w:val="24"/>
              </w:rPr>
              <w:t>團</w:t>
            </w:r>
            <w:r w:rsidR="00BE5FE7" w:rsidRPr="00BE5FE7">
              <w:rPr>
                <w:rFonts w:ascii="標楷體" w:eastAsia="標楷體" w:hAnsi="標楷體"/>
                <w:color w:val="000000"/>
                <w:szCs w:val="24"/>
              </w:rPr>
              <w:t>片段：5</w:t>
            </w:r>
            <w:r w:rsidR="00BE5FE7" w:rsidRPr="00485241">
              <w:rPr>
                <w:rFonts w:ascii="標楷體" w:eastAsia="標楷體" w:hAnsi="標楷體"/>
                <w:color w:val="FF0000"/>
                <w:szCs w:val="24"/>
              </w:rPr>
              <w:t>選</w:t>
            </w:r>
            <w:r w:rsidR="00BE5FE7" w:rsidRPr="00BE5FE7">
              <w:rPr>
                <w:rFonts w:ascii="標楷體" w:eastAsia="標楷體" w:hAnsi="標楷體"/>
                <w:color w:val="000000"/>
                <w:szCs w:val="24"/>
              </w:rPr>
              <w:t>1首</w:t>
            </w:r>
            <w:r w:rsidR="00BE5FE7" w:rsidRPr="00485241">
              <w:rPr>
                <w:rFonts w:ascii="標楷體" w:eastAsia="標楷體" w:hAnsi="標楷體"/>
                <w:color w:val="FF0000"/>
                <w:szCs w:val="24"/>
              </w:rPr>
              <w:t>（須附譜）</w:t>
            </w:r>
          </w:p>
          <w:p w:rsidR="001524E7" w:rsidRPr="00485241" w:rsidRDefault="00BE5FE7" w:rsidP="00921EB4">
            <w:pPr>
              <w:widowControl/>
              <w:spacing w:line="280" w:lineRule="atLeast"/>
              <w:rPr>
                <w:rFonts w:ascii="標楷體" w:eastAsia="標楷體" w:hAnsi="標楷體"/>
                <w:color w:val="FF0000"/>
                <w:szCs w:val="24"/>
              </w:rPr>
            </w:pPr>
            <w:r w:rsidRPr="00485241">
              <w:rPr>
                <w:rFonts w:ascii="標楷體" w:eastAsia="標楷體" w:hAnsi="標楷體"/>
                <w:color w:val="FF0000"/>
                <w:szCs w:val="24"/>
              </w:rPr>
              <w:t>4.自選曲：</w:t>
            </w:r>
            <w:r w:rsidRPr="00485241">
              <w:rPr>
                <w:rFonts w:ascii="標楷體" w:eastAsia="標楷體" w:hAnsi="標楷體" w:hint="eastAsia"/>
                <w:color w:val="FF0000"/>
                <w:szCs w:val="24"/>
              </w:rPr>
              <w:t>浪漫及現代樂派之完整作品1</w:t>
            </w:r>
            <w:r w:rsidRPr="00485241">
              <w:rPr>
                <w:rFonts w:ascii="標楷體" w:eastAsia="標楷體" w:hAnsi="標楷體"/>
                <w:color w:val="FF0000"/>
                <w:szCs w:val="24"/>
              </w:rPr>
              <w:t>首</w:t>
            </w:r>
            <w:r w:rsidRPr="00485241">
              <w:rPr>
                <w:rFonts w:ascii="標楷體" w:eastAsia="標楷體" w:hAnsi="標楷體" w:hint="eastAsia"/>
                <w:color w:val="FF0000"/>
                <w:szCs w:val="24"/>
              </w:rPr>
              <w:t>。(需背譜)</w:t>
            </w:r>
          </w:p>
        </w:tc>
      </w:tr>
      <w:tr w:rsidR="001524E7" w:rsidRPr="00A64CDC" w:rsidTr="00485241">
        <w:trPr>
          <w:trHeight w:val="1121"/>
        </w:trPr>
        <w:tc>
          <w:tcPr>
            <w:tcW w:w="851" w:type="dxa"/>
            <w:vAlign w:val="center"/>
          </w:tcPr>
          <w:p w:rsidR="00BE5FE7" w:rsidRDefault="00BE5FE7" w:rsidP="00395A2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第</w:t>
            </w:r>
          </w:p>
          <w:p w:rsidR="00BE5FE7" w:rsidRDefault="00BE5FE7" w:rsidP="00395A2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四</w:t>
            </w:r>
          </w:p>
          <w:p w:rsidR="00BE5FE7" w:rsidRDefault="00BE5FE7" w:rsidP="00395A2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學</w:t>
            </w:r>
          </w:p>
          <w:p w:rsidR="001524E7" w:rsidRPr="00A64CDC" w:rsidRDefault="00BE5FE7" w:rsidP="00395A2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年</w:t>
            </w:r>
          </w:p>
        </w:tc>
        <w:tc>
          <w:tcPr>
            <w:tcW w:w="10206" w:type="dxa"/>
            <w:gridSpan w:val="2"/>
          </w:tcPr>
          <w:p w:rsidR="001524E7" w:rsidRPr="00A64CDC" w:rsidRDefault="001524E7" w:rsidP="00395A22">
            <w:pPr>
              <w:spacing w:line="320" w:lineRule="exact"/>
              <w:rPr>
                <w:rFonts w:ascii="標楷體" w:eastAsia="標楷體" w:hAnsi="標楷體"/>
                <w:color w:val="000000"/>
                <w:szCs w:val="24"/>
              </w:rPr>
            </w:pPr>
            <w:r w:rsidRPr="00A64CDC">
              <w:rPr>
                <w:rFonts w:ascii="標楷體" w:eastAsia="標楷體" w:hAnsi="標楷體" w:hint="eastAsia"/>
                <w:color w:val="000000"/>
                <w:szCs w:val="24"/>
              </w:rPr>
              <w:t xml:space="preserve">一、主修演出評鑑標準： </w:t>
            </w:r>
          </w:p>
          <w:p w:rsidR="001524E7" w:rsidRPr="00A64CDC" w:rsidRDefault="001524E7" w:rsidP="00395A22">
            <w:pPr>
              <w:spacing w:line="320" w:lineRule="exact"/>
              <w:ind w:left="252" w:hangingChars="105" w:hanging="252"/>
              <w:rPr>
                <w:rFonts w:ascii="標楷體" w:eastAsia="標楷體" w:hAnsi="標楷體"/>
                <w:color w:val="000000"/>
                <w:szCs w:val="24"/>
              </w:rPr>
            </w:pPr>
            <w:r w:rsidRPr="00A64CDC">
              <w:rPr>
                <w:rFonts w:eastAsia="標楷體" w:hint="eastAsia"/>
                <w:color w:val="000000"/>
              </w:rPr>
              <w:t>1</w:t>
            </w:r>
            <w:r w:rsidRPr="00A64CDC">
              <w:rPr>
                <w:rFonts w:ascii="標楷體" w:eastAsia="標楷體" w:hAnsi="標楷體" w:hint="eastAsia"/>
                <w:color w:val="000000"/>
                <w:szCs w:val="24"/>
              </w:rPr>
              <w:t>.一場獨奏音樂會，於下學期實施，演出曲目</w:t>
            </w:r>
            <w:r w:rsidRPr="00A64CDC">
              <w:rPr>
                <w:rFonts w:eastAsia="標楷體" w:hint="eastAsia"/>
                <w:color w:val="000000"/>
              </w:rPr>
              <w:t>40</w:t>
            </w:r>
            <w:r w:rsidRPr="00A64CDC">
              <w:rPr>
                <w:rFonts w:ascii="標楷體" w:eastAsia="標楷體" w:hAnsi="標楷體" w:hint="eastAsia"/>
                <w:color w:val="000000"/>
                <w:szCs w:val="24"/>
              </w:rPr>
              <w:t>-</w:t>
            </w:r>
            <w:r w:rsidRPr="00A64CDC">
              <w:rPr>
                <w:rFonts w:eastAsia="標楷體" w:hint="eastAsia"/>
                <w:color w:val="000000"/>
              </w:rPr>
              <w:t>50</w:t>
            </w:r>
            <w:r w:rsidRPr="00A64CDC">
              <w:rPr>
                <w:rFonts w:ascii="標楷體" w:eastAsia="標楷體" w:hAnsi="標楷體" w:hint="eastAsia"/>
                <w:color w:val="000000"/>
                <w:szCs w:val="24"/>
              </w:rPr>
              <w:t>分鐘，整場限</w:t>
            </w:r>
            <w:r w:rsidRPr="00A64CDC">
              <w:rPr>
                <w:rFonts w:eastAsia="標楷體" w:hint="eastAsia"/>
                <w:color w:val="000000"/>
              </w:rPr>
              <w:t>60</w:t>
            </w:r>
            <w:r w:rsidRPr="00A64CDC">
              <w:rPr>
                <w:rFonts w:ascii="標楷體" w:eastAsia="標楷體" w:hAnsi="標楷體" w:hint="eastAsia"/>
                <w:color w:val="000000"/>
                <w:szCs w:val="24"/>
              </w:rPr>
              <w:t>分鐘內結束（含拍照）不得與校外人士合開。</w:t>
            </w:r>
          </w:p>
          <w:p w:rsidR="001524E7" w:rsidRPr="00A64CDC" w:rsidRDefault="001524E7" w:rsidP="00395A22">
            <w:pPr>
              <w:spacing w:line="320" w:lineRule="exact"/>
              <w:ind w:left="252" w:hangingChars="105" w:hanging="252"/>
              <w:rPr>
                <w:rFonts w:ascii="標楷體" w:eastAsia="標楷體" w:hAnsi="標楷體"/>
                <w:color w:val="000000"/>
                <w:szCs w:val="24"/>
              </w:rPr>
            </w:pPr>
            <w:r w:rsidRPr="00A64CDC">
              <w:rPr>
                <w:rFonts w:eastAsia="標楷體" w:hint="eastAsia"/>
                <w:color w:val="000000"/>
              </w:rPr>
              <w:t>2</w:t>
            </w:r>
            <w:r w:rsidRPr="00A64CDC">
              <w:rPr>
                <w:rFonts w:ascii="標楷體" w:eastAsia="標楷體" w:hAnsi="標楷體" w:hint="eastAsia"/>
                <w:color w:val="000000"/>
                <w:szCs w:val="24"/>
              </w:rPr>
              <w:t>.</w:t>
            </w:r>
            <w:r w:rsidRPr="00A64CD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包含至少三種不同樂派或風格之曲目。</w:t>
            </w:r>
            <w:r w:rsidR="00485241" w:rsidRPr="00485241">
              <w:rPr>
                <w:rFonts w:eastAsia="標楷體" w:hint="eastAsia"/>
                <w:color w:val="FF0000"/>
              </w:rPr>
              <w:t>(</w:t>
            </w:r>
            <w:r w:rsidR="00485241" w:rsidRPr="00485241">
              <w:rPr>
                <w:rFonts w:eastAsia="標楷體" w:hint="eastAsia"/>
                <w:color w:val="FF0000"/>
              </w:rPr>
              <w:t>不需背譜</w:t>
            </w:r>
            <w:r w:rsidR="00485241" w:rsidRPr="00485241">
              <w:rPr>
                <w:rFonts w:eastAsia="標楷體" w:hint="eastAsia"/>
                <w:color w:val="FF0000"/>
              </w:rPr>
              <w:t>)</w:t>
            </w:r>
          </w:p>
          <w:p w:rsidR="001524E7" w:rsidRPr="00A64CDC" w:rsidRDefault="001524E7" w:rsidP="00395A22">
            <w:pPr>
              <w:spacing w:line="320" w:lineRule="exact"/>
              <w:ind w:left="252" w:hangingChars="105" w:hanging="252"/>
              <w:rPr>
                <w:rFonts w:ascii="標楷體" w:eastAsia="標楷體" w:hAnsi="標楷體"/>
                <w:color w:val="000000"/>
                <w:szCs w:val="24"/>
              </w:rPr>
            </w:pPr>
            <w:r w:rsidRPr="00A64CDC">
              <w:rPr>
                <w:rFonts w:eastAsia="標楷體" w:hint="eastAsia"/>
                <w:color w:val="000000"/>
              </w:rPr>
              <w:t>3</w:t>
            </w:r>
            <w:r w:rsidRPr="00A64CDC">
              <w:rPr>
                <w:rFonts w:ascii="標楷體" w:eastAsia="標楷體" w:hAnsi="標楷體" w:hint="eastAsia"/>
                <w:color w:val="000000"/>
                <w:szCs w:val="24"/>
              </w:rPr>
              <w:t>.</w:t>
            </w:r>
            <w:r w:rsidRPr="00A64CD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其中一首必須為完整之</w:t>
            </w:r>
            <w:r w:rsidRPr="00A64CDC">
              <w:rPr>
                <w:rFonts w:eastAsia="標楷體" w:hint="eastAsia"/>
                <w:color w:val="000000"/>
              </w:rPr>
              <w:t>Sonata</w:t>
            </w:r>
            <w:r w:rsidRPr="00A64CD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 或</w:t>
            </w:r>
            <w:r w:rsidRPr="00A64CDC">
              <w:rPr>
                <w:rFonts w:eastAsia="標楷體" w:hint="eastAsia"/>
                <w:color w:val="000000"/>
              </w:rPr>
              <w:t>Concerto</w:t>
            </w:r>
            <w:r w:rsidRPr="00A64CD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。</w:t>
            </w:r>
          </w:p>
          <w:p w:rsidR="001524E7" w:rsidRPr="00A64CDC" w:rsidRDefault="001524E7" w:rsidP="00395A22">
            <w:pPr>
              <w:spacing w:line="320" w:lineRule="exac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64CDC">
              <w:rPr>
                <w:rFonts w:eastAsia="標楷體" w:hint="eastAsia"/>
                <w:color w:val="000000"/>
              </w:rPr>
              <w:lastRenderedPageBreak/>
              <w:t>4</w:t>
            </w:r>
            <w:r w:rsidRPr="00A64CDC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.畢業音樂會曲目，不得與各學期之期末考曲目重複。</w:t>
            </w:r>
          </w:p>
          <w:p w:rsidR="001524E7" w:rsidRPr="00503345" w:rsidRDefault="001524E7" w:rsidP="00395A22">
            <w:pPr>
              <w:spacing w:line="320" w:lineRule="exact"/>
              <w:ind w:left="240" w:hangingChars="100" w:hanging="240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503345">
              <w:rPr>
                <w:rFonts w:eastAsia="標楷體" w:hint="eastAsia"/>
              </w:rPr>
              <w:t>5</w:t>
            </w:r>
            <w:r w:rsidRPr="00503345">
              <w:rPr>
                <w:rFonts w:ascii="標楷體" w:eastAsia="標楷體" w:hAnsi="標楷體" w:cs="新細明體" w:hint="eastAsia"/>
                <w:kern w:val="0"/>
              </w:rPr>
              <w:t>.音樂會</w:t>
            </w:r>
            <w:proofErr w:type="gramStart"/>
            <w:r w:rsidRPr="00503345">
              <w:rPr>
                <w:rFonts w:ascii="標楷體" w:eastAsia="標楷體" w:hAnsi="標楷體" w:cs="新細明體" w:hint="eastAsia"/>
                <w:kern w:val="0"/>
              </w:rPr>
              <w:t>節目單均需附</w:t>
            </w:r>
            <w:proofErr w:type="gramEnd"/>
            <w:r w:rsidRPr="00503345">
              <w:rPr>
                <w:rFonts w:ascii="標楷體" w:eastAsia="標楷體" w:hAnsi="標楷體" w:cs="新細明體" w:hint="eastAsia"/>
                <w:kern w:val="0"/>
              </w:rPr>
              <w:t>樂曲解說，「樂曲解說」需包含：作曲家簡介、作曲特色、作曲背景及簡易樂曲分析。(</w:t>
            </w:r>
            <w:proofErr w:type="gramStart"/>
            <w:r w:rsidRPr="00503345">
              <w:rPr>
                <w:rFonts w:ascii="標楷體" w:eastAsia="標楷體" w:hAnsi="標楷體" w:cs="新細明體" w:hint="eastAsia"/>
                <w:kern w:val="0"/>
              </w:rPr>
              <w:t>註</w:t>
            </w:r>
            <w:proofErr w:type="gramEnd"/>
            <w:r w:rsidRPr="00503345">
              <w:rPr>
                <w:rFonts w:eastAsia="標楷體" w:hint="eastAsia"/>
              </w:rPr>
              <w:t>3</w:t>
            </w:r>
            <w:r w:rsidRPr="00503345">
              <w:rPr>
                <w:rFonts w:ascii="標楷體" w:eastAsia="標楷體" w:hAnsi="標楷體" w:cs="新細明體" w:hint="eastAsia"/>
                <w:kern w:val="0"/>
              </w:rPr>
              <w:t>)</w:t>
            </w:r>
          </w:p>
          <w:p w:rsidR="001524E7" w:rsidRPr="00A64CDC" w:rsidRDefault="001524E7" w:rsidP="00395A22">
            <w:pPr>
              <w:snapToGrid w:val="0"/>
              <w:spacing w:line="320" w:lineRule="exact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A64CDC">
              <w:rPr>
                <w:rFonts w:ascii="標楷體" w:eastAsia="標楷體" w:hAnsi="標楷體" w:cs="新細明體" w:hint="eastAsia"/>
                <w:color w:val="000000"/>
                <w:kern w:val="0"/>
              </w:rPr>
              <w:t>二、修業規定：</w:t>
            </w:r>
          </w:p>
          <w:p w:rsidR="001524E7" w:rsidRPr="00A64CDC" w:rsidRDefault="001524E7" w:rsidP="00395A22">
            <w:pPr>
              <w:snapToGrid w:val="0"/>
              <w:spacing w:line="320" w:lineRule="exact"/>
              <w:rPr>
                <w:rFonts w:ascii="標楷體" w:eastAsia="標楷體" w:hAnsi="標楷體"/>
              </w:rPr>
            </w:pPr>
            <w:r w:rsidRPr="00A64CDC">
              <w:rPr>
                <w:rFonts w:eastAsia="標楷體" w:hint="eastAsia"/>
                <w:color w:val="000000"/>
              </w:rPr>
              <w:t>1</w:t>
            </w:r>
            <w:r w:rsidRPr="00A64CDC">
              <w:rPr>
                <w:rFonts w:ascii="標楷體" w:eastAsia="標楷體" w:hAnsi="標楷體" w:hint="eastAsia"/>
              </w:rPr>
              <w:t>.大四上需參加術科考，準備曲目長度至少</w:t>
            </w:r>
            <w:r w:rsidRPr="00A64CDC">
              <w:rPr>
                <w:rFonts w:eastAsia="標楷體" w:hint="eastAsia"/>
                <w:color w:val="000000"/>
              </w:rPr>
              <w:t>15</w:t>
            </w:r>
            <w:r w:rsidRPr="00A64CDC">
              <w:rPr>
                <w:rFonts w:eastAsia="標楷體" w:hint="eastAsia"/>
                <w:color w:val="000000"/>
              </w:rPr>
              <w:t>分鐘</w:t>
            </w:r>
            <w:r w:rsidRPr="00A64CDC">
              <w:rPr>
                <w:rFonts w:ascii="標楷體" w:eastAsia="標楷體" w:hAnsi="標楷體" w:hint="eastAsia"/>
              </w:rPr>
              <w:t>以上</w:t>
            </w:r>
            <w:r w:rsidR="00485241" w:rsidRPr="00485241">
              <w:rPr>
                <w:rFonts w:eastAsia="標楷體" w:hint="eastAsia"/>
                <w:color w:val="FF0000"/>
              </w:rPr>
              <w:t>(</w:t>
            </w:r>
            <w:r w:rsidR="00BE5FE7" w:rsidRPr="00485241">
              <w:rPr>
                <w:rFonts w:eastAsia="標楷體" w:hint="eastAsia"/>
                <w:color w:val="FF0000"/>
              </w:rPr>
              <w:t>不需背譜</w:t>
            </w:r>
            <w:r w:rsidR="00485241" w:rsidRPr="00485241">
              <w:rPr>
                <w:rFonts w:eastAsia="標楷體" w:hint="eastAsia"/>
                <w:color w:val="FF0000"/>
              </w:rPr>
              <w:t>)</w:t>
            </w:r>
            <w:r w:rsidR="00485241">
              <w:rPr>
                <w:rFonts w:eastAsia="標楷體" w:hint="eastAsia"/>
                <w:color w:val="000000"/>
              </w:rPr>
              <w:t>，</w:t>
            </w:r>
            <w:r w:rsidRPr="00A64CDC">
              <w:rPr>
                <w:rFonts w:ascii="標楷體" w:eastAsia="標楷體" w:hAnsi="標楷體" w:hint="eastAsia"/>
              </w:rPr>
              <w:t>自</w:t>
            </w:r>
            <w:r w:rsidRPr="00A64CDC">
              <w:rPr>
                <w:rFonts w:eastAsia="標楷體" w:hint="eastAsia"/>
                <w:color w:val="000000"/>
              </w:rPr>
              <w:t>99</w:t>
            </w:r>
            <w:r w:rsidRPr="00A64CDC">
              <w:rPr>
                <w:rFonts w:ascii="標楷體" w:eastAsia="標楷體" w:hAnsi="標楷體" w:hint="eastAsia"/>
              </w:rPr>
              <w:t>學年度起全面實施。</w:t>
            </w:r>
          </w:p>
          <w:p w:rsidR="001524E7" w:rsidRPr="00A64CDC" w:rsidRDefault="001524E7" w:rsidP="00395A22">
            <w:pPr>
              <w:spacing w:line="320" w:lineRule="exact"/>
              <w:rPr>
                <w:rFonts w:ascii="標楷體" w:eastAsia="標楷體" w:hAnsi="標楷體"/>
              </w:rPr>
            </w:pPr>
            <w:r w:rsidRPr="00A64CDC">
              <w:rPr>
                <w:rFonts w:eastAsia="標楷體" w:hint="eastAsia"/>
                <w:color w:val="000000"/>
              </w:rPr>
              <w:t>2</w:t>
            </w:r>
            <w:r w:rsidRPr="00A64CDC">
              <w:rPr>
                <w:rFonts w:ascii="標楷體" w:eastAsia="標楷體" w:hAnsi="標楷體" w:hint="eastAsia"/>
              </w:rPr>
              <w:t>.通過四上期末考後，始得申請四下個人畢業音樂會。</w:t>
            </w:r>
          </w:p>
          <w:p w:rsidR="001524E7" w:rsidRPr="00A64CDC" w:rsidRDefault="001524E7" w:rsidP="00395A22">
            <w:pPr>
              <w:spacing w:line="320" w:lineRule="exact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A64CDC">
              <w:rPr>
                <w:rFonts w:eastAsia="標楷體" w:hint="eastAsia"/>
                <w:color w:val="000000"/>
              </w:rPr>
              <w:t>3</w:t>
            </w:r>
            <w:r w:rsidRPr="00A64CDC">
              <w:rPr>
                <w:rFonts w:ascii="標楷體" w:eastAsia="標楷體" w:hAnsi="標楷體" w:hint="eastAsia"/>
              </w:rPr>
              <w:t>.</w:t>
            </w:r>
            <w:proofErr w:type="gramStart"/>
            <w:r w:rsidRPr="00A64CDC">
              <w:rPr>
                <w:rFonts w:ascii="標楷體" w:eastAsia="標楷體" w:hAnsi="標楷體" w:hint="eastAsia"/>
              </w:rPr>
              <w:t>凡當學期</w:t>
            </w:r>
            <w:proofErr w:type="gramEnd"/>
            <w:r w:rsidRPr="00A64CDC">
              <w:rPr>
                <w:rFonts w:ascii="標楷體" w:eastAsia="標楷體" w:hAnsi="標楷體" w:hint="eastAsia"/>
              </w:rPr>
              <w:t>不開音樂會，即需參加術科考試。(</w:t>
            </w:r>
            <w:proofErr w:type="gramStart"/>
            <w:r w:rsidRPr="00A64CDC">
              <w:rPr>
                <w:rFonts w:ascii="標楷體" w:eastAsia="標楷體" w:hAnsi="標楷體" w:hint="eastAsia"/>
              </w:rPr>
              <w:t>註</w:t>
            </w:r>
            <w:proofErr w:type="gramEnd"/>
            <w:r w:rsidRPr="00A64CDC">
              <w:rPr>
                <w:rFonts w:eastAsia="標楷體" w:hint="eastAsia"/>
                <w:color w:val="000000"/>
              </w:rPr>
              <w:t>2</w:t>
            </w:r>
            <w:r w:rsidRPr="00A64CDC">
              <w:rPr>
                <w:rFonts w:ascii="標楷體" w:eastAsia="標楷體" w:hAnsi="標楷體" w:hint="eastAsia"/>
              </w:rPr>
              <w:t>)</w:t>
            </w:r>
          </w:p>
        </w:tc>
      </w:tr>
    </w:tbl>
    <w:p w:rsidR="001524E7" w:rsidRPr="00A64CDC" w:rsidRDefault="001524E7" w:rsidP="001524E7">
      <w:pPr>
        <w:tabs>
          <w:tab w:val="left" w:pos="360"/>
        </w:tabs>
        <w:spacing w:line="0" w:lineRule="atLeast"/>
        <w:rPr>
          <w:rFonts w:ascii="標楷體" w:eastAsia="標楷體" w:hAnsi="標楷體"/>
          <w:b/>
          <w:color w:val="000000"/>
          <w:sz w:val="32"/>
        </w:rPr>
      </w:pPr>
    </w:p>
    <w:tbl>
      <w:tblPr>
        <w:tblW w:w="11057" w:type="dxa"/>
        <w:tblInd w:w="-60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851"/>
        <w:gridCol w:w="10206"/>
      </w:tblGrid>
      <w:tr w:rsidR="001524E7" w:rsidRPr="00A64CDC" w:rsidTr="00485241">
        <w:tc>
          <w:tcPr>
            <w:tcW w:w="851" w:type="dxa"/>
          </w:tcPr>
          <w:p w:rsidR="001524E7" w:rsidRPr="00A64CDC" w:rsidRDefault="001524E7" w:rsidP="00395A22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A64CDC">
              <w:rPr>
                <w:rFonts w:ascii="標楷體" w:eastAsia="標楷體" w:hAnsi="標楷體" w:hint="eastAsia"/>
                <w:color w:val="000000"/>
                <w:szCs w:val="24"/>
              </w:rPr>
              <w:t>副</w:t>
            </w:r>
          </w:p>
          <w:p w:rsidR="001524E7" w:rsidRPr="00A64CDC" w:rsidRDefault="001524E7" w:rsidP="00395A22">
            <w:pPr>
              <w:tabs>
                <w:tab w:val="left" w:pos="360"/>
              </w:tabs>
              <w:spacing w:line="0" w:lineRule="atLeast"/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A64CDC">
              <w:rPr>
                <w:rFonts w:ascii="標楷體" w:eastAsia="標楷體" w:hAnsi="標楷體" w:hint="eastAsia"/>
                <w:color w:val="000000"/>
                <w:szCs w:val="24"/>
              </w:rPr>
              <w:t>修</w:t>
            </w:r>
          </w:p>
        </w:tc>
        <w:tc>
          <w:tcPr>
            <w:tcW w:w="10206" w:type="dxa"/>
          </w:tcPr>
          <w:p w:rsidR="00BE5FE7" w:rsidRPr="00BE5FE7" w:rsidRDefault="00BE5FE7" w:rsidP="00BE5FE7">
            <w:pPr>
              <w:widowControl/>
              <w:spacing w:line="400" w:lineRule="atLeast"/>
              <w:rPr>
                <w:rFonts w:ascii="標楷體" w:eastAsia="標楷體" w:hAnsi="標楷體" w:cs="新細明體"/>
                <w:kern w:val="0"/>
              </w:rPr>
            </w:pPr>
            <w:r w:rsidRPr="00BE5FE7">
              <w:rPr>
                <w:rFonts w:ascii="標楷體" w:eastAsia="標楷體" w:hAnsi="標楷體" w:cs="新細明體" w:hint="eastAsia"/>
                <w:kern w:val="0"/>
              </w:rPr>
              <w:t>1、24大小調音階，</w:t>
            </w:r>
            <w:proofErr w:type="gramStart"/>
            <w:r w:rsidRPr="00BE5FE7">
              <w:rPr>
                <w:rFonts w:ascii="標楷體" w:eastAsia="標楷體" w:hAnsi="標楷體" w:cs="新細明體" w:hint="eastAsia"/>
                <w:kern w:val="0"/>
              </w:rPr>
              <w:t>琶</w:t>
            </w:r>
            <w:proofErr w:type="gramEnd"/>
            <w:r w:rsidRPr="00BE5FE7">
              <w:rPr>
                <w:rFonts w:ascii="標楷體" w:eastAsia="標楷體" w:hAnsi="標楷體" w:cs="新細明體" w:hint="eastAsia"/>
                <w:kern w:val="0"/>
              </w:rPr>
              <w:t>音(至少兩個八度)，圓滑與</w:t>
            </w:r>
            <w:proofErr w:type="gramStart"/>
            <w:r w:rsidRPr="00BE5FE7">
              <w:rPr>
                <w:rFonts w:ascii="標楷體" w:eastAsia="標楷體" w:hAnsi="標楷體" w:cs="新細明體" w:hint="eastAsia"/>
                <w:kern w:val="0"/>
              </w:rPr>
              <w:t>斷奏上</w:t>
            </w:r>
            <w:proofErr w:type="gramEnd"/>
            <w:r w:rsidRPr="00BE5FE7">
              <w:rPr>
                <w:rFonts w:ascii="標楷體" w:eastAsia="標楷體" w:hAnsi="標楷體" w:cs="新細明體" w:hint="eastAsia"/>
                <w:kern w:val="0"/>
              </w:rPr>
              <w:t>下行各一次。</w:t>
            </w:r>
          </w:p>
          <w:p w:rsidR="001524E7" w:rsidRPr="00A64CDC" w:rsidRDefault="00BE5FE7" w:rsidP="00BE5FE7">
            <w:pPr>
              <w:tabs>
                <w:tab w:val="left" w:pos="360"/>
              </w:tabs>
              <w:spacing w:line="0" w:lineRule="atLeast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BE5FE7">
              <w:rPr>
                <w:rFonts w:ascii="標楷體" w:eastAsia="標楷體" w:hAnsi="標楷體" w:cs="新細明體" w:hint="eastAsia"/>
                <w:kern w:val="0"/>
              </w:rPr>
              <w:t>2、演奏</w:t>
            </w:r>
            <w:bookmarkStart w:id="4" w:name="_GoBack"/>
            <w:bookmarkEnd w:id="4"/>
            <w:r w:rsidRPr="00BE5FE7">
              <w:rPr>
                <w:rFonts w:ascii="標楷體" w:eastAsia="標楷體" w:hAnsi="標楷體" w:cs="新細明體" w:hint="eastAsia"/>
                <w:kern w:val="0"/>
              </w:rPr>
              <w:t>曲一個樂章。</w:t>
            </w:r>
          </w:p>
        </w:tc>
      </w:tr>
    </w:tbl>
    <w:p w:rsidR="001524E7" w:rsidRPr="00A64CDC" w:rsidRDefault="001524E7" w:rsidP="001524E7">
      <w:pPr>
        <w:rPr>
          <w:rFonts w:ascii="標楷體" w:eastAsia="標楷體" w:hAnsi="標楷體"/>
          <w:bCs/>
          <w:color w:val="000000"/>
          <w:szCs w:val="24"/>
        </w:rPr>
      </w:pPr>
    </w:p>
    <w:p w:rsidR="001524E7" w:rsidRPr="00A64CDC" w:rsidRDefault="001524E7" w:rsidP="001524E7">
      <w:pPr>
        <w:tabs>
          <w:tab w:val="left" w:pos="360"/>
        </w:tabs>
        <w:spacing w:line="0" w:lineRule="atLeast"/>
        <w:rPr>
          <w:rFonts w:ascii="標楷體" w:eastAsia="標楷體" w:hAnsi="標楷體"/>
          <w:color w:val="000000"/>
        </w:rPr>
      </w:pPr>
      <w:proofErr w:type="gramStart"/>
      <w:r w:rsidRPr="00A64CDC">
        <w:rPr>
          <w:rFonts w:ascii="標楷體" w:eastAsia="標楷體" w:hAnsi="標楷體" w:hint="eastAsia"/>
          <w:b/>
          <w:color w:val="000000"/>
          <w:szCs w:val="24"/>
        </w:rPr>
        <w:t>註</w:t>
      </w:r>
      <w:proofErr w:type="gramEnd"/>
      <w:r w:rsidRPr="00A64CDC">
        <w:rPr>
          <w:rFonts w:ascii="標楷體" w:eastAsia="標楷體" w:hAnsi="標楷體" w:hint="eastAsia"/>
          <w:color w:val="000000"/>
          <w:szCs w:val="24"/>
        </w:rPr>
        <w:t>：</w:t>
      </w:r>
      <w:r w:rsidRPr="00A64CDC">
        <w:rPr>
          <w:rFonts w:eastAsia="標楷體" w:hint="eastAsia"/>
          <w:color w:val="000000"/>
        </w:rPr>
        <w:t>1</w:t>
      </w:r>
      <w:r w:rsidRPr="00A64CDC">
        <w:rPr>
          <w:rFonts w:ascii="標楷體" w:eastAsia="標楷體" w:hAnsi="標楷體" w:hint="eastAsia"/>
          <w:color w:val="000000"/>
          <w:szCs w:val="24"/>
        </w:rPr>
        <w:t>.</w:t>
      </w:r>
      <w:r w:rsidRPr="00A64CDC">
        <w:rPr>
          <w:rFonts w:ascii="標楷體" w:eastAsia="標楷體" w:hAnsi="標楷體" w:hint="eastAsia"/>
        </w:rPr>
        <w:t>期末術科考時除了完整奏鳴曲或協奏曲外，一律背譜演出。</w:t>
      </w:r>
    </w:p>
    <w:p w:rsidR="001524E7" w:rsidRPr="00A64CDC" w:rsidRDefault="001524E7" w:rsidP="001524E7">
      <w:pPr>
        <w:spacing w:line="360" w:lineRule="auto"/>
        <w:ind w:leftChars="100" w:left="1080" w:hangingChars="350" w:hanging="840"/>
        <w:rPr>
          <w:rFonts w:ascii="標楷體" w:eastAsia="標楷體" w:hAnsi="標楷體"/>
          <w:color w:val="000000"/>
        </w:rPr>
      </w:pPr>
      <w:r w:rsidRPr="00A64CDC">
        <w:rPr>
          <w:rFonts w:ascii="標楷體" w:eastAsia="標楷體" w:hAnsi="標楷體" w:hint="eastAsia"/>
          <w:color w:val="000000"/>
        </w:rPr>
        <w:t xml:space="preserve">  </w:t>
      </w:r>
      <w:r w:rsidRPr="00A64CDC">
        <w:rPr>
          <w:rFonts w:eastAsia="標楷體" w:hint="eastAsia"/>
          <w:color w:val="000000"/>
        </w:rPr>
        <w:t>2</w:t>
      </w:r>
      <w:r w:rsidRPr="00A64CDC">
        <w:rPr>
          <w:rFonts w:ascii="標楷體" w:eastAsia="標楷體" w:hAnsi="標楷體" w:hint="eastAsia"/>
          <w:color w:val="000000"/>
        </w:rPr>
        <w:t>.</w:t>
      </w:r>
      <w:r w:rsidRPr="00A64CDC">
        <w:rPr>
          <w:rFonts w:ascii="標楷體" w:eastAsia="標楷體" w:hAnsi="標楷體" w:hint="eastAsia"/>
        </w:rPr>
        <w:t>此項規定於</w:t>
      </w:r>
      <w:r w:rsidRPr="00A64CDC">
        <w:rPr>
          <w:rFonts w:eastAsia="標楷體" w:hint="eastAsia"/>
          <w:color w:val="000000"/>
        </w:rPr>
        <w:t>98</w:t>
      </w:r>
      <w:r w:rsidRPr="00A64CDC">
        <w:rPr>
          <w:rFonts w:ascii="標楷體" w:eastAsia="標楷體" w:hAnsi="標楷體" w:hint="eastAsia"/>
        </w:rPr>
        <w:t>下第</w:t>
      </w:r>
      <w:r w:rsidRPr="00A64CDC">
        <w:rPr>
          <w:rFonts w:eastAsia="標楷體" w:hint="eastAsia"/>
          <w:color w:val="000000"/>
        </w:rPr>
        <w:t>7</w:t>
      </w:r>
      <w:r w:rsidRPr="00A64CDC">
        <w:rPr>
          <w:rFonts w:ascii="標楷體" w:eastAsia="標楷體" w:hAnsi="標楷體" w:hint="eastAsia"/>
        </w:rPr>
        <w:t>次系</w:t>
      </w:r>
      <w:proofErr w:type="gramStart"/>
      <w:r w:rsidRPr="00A64CDC">
        <w:rPr>
          <w:rFonts w:ascii="標楷體" w:eastAsia="標楷體" w:hAnsi="標楷體" w:hint="eastAsia"/>
        </w:rPr>
        <w:t>務</w:t>
      </w:r>
      <w:proofErr w:type="gramEnd"/>
      <w:r w:rsidRPr="00A64CDC">
        <w:rPr>
          <w:rFonts w:ascii="標楷體" w:eastAsia="標楷體" w:hAnsi="標楷體" w:hint="eastAsia"/>
        </w:rPr>
        <w:t>會議通過修改。</w:t>
      </w:r>
    </w:p>
    <w:p w:rsidR="001524E7" w:rsidRPr="00D41607" w:rsidRDefault="001524E7" w:rsidP="001524E7">
      <w:pPr>
        <w:spacing w:line="360" w:lineRule="auto"/>
        <w:ind w:firstLineChars="200" w:firstLine="480"/>
        <w:rPr>
          <w:rFonts w:ascii="標楷體" w:eastAsia="標楷體" w:hAnsi="標楷體"/>
          <w:color w:val="000000"/>
        </w:rPr>
      </w:pPr>
      <w:r w:rsidRPr="00A64CDC">
        <w:rPr>
          <w:rFonts w:eastAsia="標楷體" w:hint="eastAsia"/>
          <w:color w:val="000000"/>
        </w:rPr>
        <w:t>3</w:t>
      </w:r>
      <w:r w:rsidRPr="00A64CDC">
        <w:rPr>
          <w:rFonts w:ascii="標楷體" w:eastAsia="標楷體" w:hAnsi="標楷體" w:hint="eastAsia"/>
          <w:color w:val="000000"/>
        </w:rPr>
        <w:t>.</w:t>
      </w:r>
      <w:r w:rsidRPr="00D41607">
        <w:rPr>
          <w:rFonts w:ascii="標楷體" w:eastAsia="標楷體" w:hAnsi="標楷體" w:hint="eastAsia"/>
          <w:color w:val="000000"/>
        </w:rPr>
        <w:t>此項規定於</w:t>
      </w:r>
      <w:r w:rsidRPr="00212203">
        <w:rPr>
          <w:rFonts w:eastAsia="標楷體" w:hint="eastAsia"/>
          <w:color w:val="000000"/>
        </w:rPr>
        <w:t>10</w:t>
      </w:r>
      <w:r>
        <w:rPr>
          <w:rFonts w:eastAsia="標楷體" w:hint="eastAsia"/>
          <w:color w:val="000000"/>
        </w:rPr>
        <w:t>1</w:t>
      </w:r>
      <w:r>
        <w:rPr>
          <w:rFonts w:ascii="標楷體" w:eastAsia="標楷體" w:hAnsi="標楷體" w:hint="eastAsia"/>
          <w:color w:val="000000"/>
        </w:rPr>
        <w:t>上</w:t>
      </w:r>
      <w:r w:rsidRPr="00D41607">
        <w:rPr>
          <w:rFonts w:ascii="標楷體" w:eastAsia="標楷體" w:hAnsi="標楷體" w:hint="eastAsia"/>
          <w:color w:val="000000"/>
        </w:rPr>
        <w:t>第</w:t>
      </w:r>
      <w:r>
        <w:rPr>
          <w:rFonts w:eastAsia="標楷體" w:hint="eastAsia"/>
          <w:color w:val="000000"/>
        </w:rPr>
        <w:t>1</w:t>
      </w:r>
      <w:r w:rsidRPr="00D41607">
        <w:rPr>
          <w:rFonts w:ascii="標楷體" w:eastAsia="標楷體" w:hAnsi="標楷體" w:hint="eastAsia"/>
          <w:color w:val="000000"/>
        </w:rPr>
        <w:t>次系</w:t>
      </w:r>
      <w:proofErr w:type="gramStart"/>
      <w:r w:rsidRPr="00D41607">
        <w:rPr>
          <w:rFonts w:ascii="標楷體" w:eastAsia="標楷體" w:hAnsi="標楷體" w:hint="eastAsia"/>
          <w:color w:val="000000"/>
        </w:rPr>
        <w:t>務</w:t>
      </w:r>
      <w:proofErr w:type="gramEnd"/>
      <w:r w:rsidRPr="00D41607">
        <w:rPr>
          <w:rFonts w:ascii="標楷體" w:eastAsia="標楷體" w:hAnsi="標楷體" w:hint="eastAsia"/>
          <w:color w:val="000000"/>
        </w:rPr>
        <w:t>會議</w:t>
      </w:r>
      <w:r>
        <w:rPr>
          <w:rFonts w:ascii="標楷體" w:eastAsia="標楷體" w:hAnsi="標楷體" w:hint="eastAsia"/>
          <w:color w:val="000000"/>
        </w:rPr>
        <w:t>修正通過，於101學年度開始全面實施</w:t>
      </w:r>
      <w:r w:rsidRPr="00D41607">
        <w:rPr>
          <w:rFonts w:ascii="標楷體" w:eastAsia="標楷體" w:hAnsi="標楷體" w:hint="eastAsia"/>
          <w:color w:val="000000"/>
        </w:rPr>
        <w:t>。</w:t>
      </w:r>
    </w:p>
    <w:p w:rsidR="000C6A99" w:rsidRPr="001524E7" w:rsidRDefault="000C6A99"/>
    <w:sectPr w:rsidR="000C6A99" w:rsidRPr="001524E7" w:rsidSect="001524E7">
      <w:pgSz w:w="11906" w:h="16838"/>
      <w:pgMar w:top="1440" w:right="1800" w:bottom="1440" w:left="993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3715" w:rsidRDefault="00E43715" w:rsidP="001524E7">
      <w:r>
        <w:separator/>
      </w:r>
    </w:p>
  </w:endnote>
  <w:endnote w:type="continuationSeparator" w:id="0">
    <w:p w:rsidR="00E43715" w:rsidRDefault="00E43715" w:rsidP="00152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3715" w:rsidRDefault="00E43715" w:rsidP="001524E7">
      <w:r>
        <w:separator/>
      </w:r>
    </w:p>
  </w:footnote>
  <w:footnote w:type="continuationSeparator" w:id="0">
    <w:p w:rsidR="00E43715" w:rsidRDefault="00E43715" w:rsidP="001524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524E7"/>
    <w:rsid w:val="000241C1"/>
    <w:rsid w:val="000C6A99"/>
    <w:rsid w:val="001524E7"/>
    <w:rsid w:val="002914EF"/>
    <w:rsid w:val="00485241"/>
    <w:rsid w:val="00921EB4"/>
    <w:rsid w:val="00BE5FE7"/>
    <w:rsid w:val="00E43715"/>
    <w:rsid w:val="00F40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4E7"/>
    <w:pPr>
      <w:widowControl w:val="0"/>
    </w:pPr>
    <w:rPr>
      <w:rFonts w:ascii="Times New Roman" w:eastAsia="新細明體" w:hAnsi="Times New Roman" w:cs="Times New Roman"/>
      <w:szCs w:val="20"/>
    </w:rPr>
  </w:style>
  <w:style w:type="paragraph" w:styleId="1">
    <w:name w:val="heading 1"/>
    <w:basedOn w:val="a"/>
    <w:next w:val="a"/>
    <w:link w:val="10"/>
    <w:qFormat/>
    <w:rsid w:val="001524E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0"/>
    <w:next w:val="a"/>
    <w:link w:val="20"/>
    <w:qFormat/>
    <w:rsid w:val="001524E7"/>
    <w:pPr>
      <w:widowControl/>
      <w:ind w:left="634"/>
      <w:outlineLvl w:val="1"/>
    </w:pPr>
    <w:rPr>
      <w:rFonts w:ascii="Cambria" w:hAnsi="Cambria" w:cs="Calibri"/>
      <w:kern w:val="0"/>
      <w:sz w:val="44"/>
      <w:szCs w:val="4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1524E7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</w:rPr>
  </w:style>
  <w:style w:type="character" w:customStyle="1" w:styleId="a5">
    <w:name w:val="頁首 字元"/>
    <w:basedOn w:val="a1"/>
    <w:link w:val="a4"/>
    <w:uiPriority w:val="99"/>
    <w:rsid w:val="001524E7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1524E7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</w:rPr>
  </w:style>
  <w:style w:type="character" w:customStyle="1" w:styleId="a7">
    <w:name w:val="頁尾 字元"/>
    <w:basedOn w:val="a1"/>
    <w:link w:val="a6"/>
    <w:uiPriority w:val="99"/>
    <w:rsid w:val="001524E7"/>
    <w:rPr>
      <w:sz w:val="20"/>
      <w:szCs w:val="20"/>
    </w:rPr>
  </w:style>
  <w:style w:type="character" w:customStyle="1" w:styleId="20">
    <w:name w:val="標題 2 字元"/>
    <w:basedOn w:val="a1"/>
    <w:link w:val="2"/>
    <w:rsid w:val="001524E7"/>
    <w:rPr>
      <w:rFonts w:ascii="Cambria" w:eastAsia="新細明體" w:hAnsi="Cambria" w:cs="Calibri"/>
      <w:kern w:val="0"/>
      <w:sz w:val="44"/>
      <w:szCs w:val="44"/>
    </w:rPr>
  </w:style>
  <w:style w:type="paragraph" w:styleId="a0">
    <w:name w:val="No Spacing"/>
    <w:uiPriority w:val="1"/>
    <w:qFormat/>
    <w:rsid w:val="001524E7"/>
    <w:pPr>
      <w:widowControl w:val="0"/>
    </w:pPr>
    <w:rPr>
      <w:rFonts w:ascii="Times New Roman" w:eastAsia="新細明體" w:hAnsi="Times New Roman" w:cs="Times New Roman"/>
      <w:szCs w:val="20"/>
    </w:rPr>
  </w:style>
  <w:style w:type="character" w:customStyle="1" w:styleId="10">
    <w:name w:val="標題 1 字元"/>
    <w:basedOn w:val="a1"/>
    <w:link w:val="1"/>
    <w:rsid w:val="001524E7"/>
    <w:rPr>
      <w:rFonts w:ascii="Arial" w:eastAsia="新細明體" w:hAnsi="Arial" w:cs="Times New Roman"/>
      <w:b/>
      <w:bCs/>
      <w:kern w:val="52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232</Words>
  <Characters>1326</Characters>
  <Application>Microsoft Office Word</Application>
  <DocSecurity>0</DocSecurity>
  <Lines>11</Lines>
  <Paragraphs>3</Paragraphs>
  <ScaleCrop>false</ScaleCrop>
  <Company>NPUE</Company>
  <LinksUpToDate>false</LinksUpToDate>
  <CharactersWithSpaces>1555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user</cp:lastModifiedBy>
  <cp:revision>5</cp:revision>
  <dcterms:created xsi:type="dcterms:W3CDTF">2012-09-05T07:38:00Z</dcterms:created>
  <dcterms:modified xsi:type="dcterms:W3CDTF">2013-10-08T03:40:00Z</dcterms:modified>
</cp:coreProperties>
</file>